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FD" w:rsidRDefault="000F01D5" w:rsidP="007417FD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13FD" wp14:editId="4FA0976B">
                <wp:simplePos x="0" y="0"/>
                <wp:positionH relativeFrom="column">
                  <wp:posOffset>-32386</wp:posOffset>
                </wp:positionH>
                <wp:positionV relativeFrom="paragraph">
                  <wp:posOffset>-6985</wp:posOffset>
                </wp:positionV>
                <wp:extent cx="5781675" cy="370840"/>
                <wp:effectExtent l="0" t="0" r="9525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37084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3473" w:rsidRPr="00B75F0A" w:rsidRDefault="00B75F0A" w:rsidP="00EE3473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 xml:space="preserve">ARBEITSPLATZORDNER FÜR </w:t>
                            </w:r>
                            <w:r w:rsidR="00EE3473" w:rsidRPr="00B75F0A">
                              <w:rPr>
                                <w:smallCaps/>
                                <w:color w:val="FFFFFF" w:themeColor="background1"/>
                                <w:spacing w:val="28"/>
                                <w:sz w:val="32"/>
                                <w:szCs w:val="32"/>
                              </w:rPr>
                              <w:t>PFARRSEKRETARIATE</w:t>
                            </w:r>
                          </w:p>
                          <w:p w:rsidR="00344EA7" w:rsidRDefault="00344E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9913FD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55pt;margin-top:-.55pt;width:455.25pt;height:29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" fillcolor="#7030a0" stroked="f" strokeweight=".5pt">
                <v:textbox>
                  <w:txbxContent>
                    <w:p w:rsidR="00EE3473" w:rsidRPr="00B75F0A" w:rsidRDefault="00B75F0A" w:rsidP="00EE3473">
                      <w:pPr>
                        <w:jc w:val="center"/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</w:pPr>
                      <w:r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 xml:space="preserve">ARBEITSPLATZORDNER FÜR </w:t>
                      </w:r>
                      <w:r w:rsidR="00EE3473" w:rsidRPr="00B75F0A">
                        <w:rPr>
                          <w:smallCaps/>
                          <w:color w:val="FFFFFF" w:themeColor="background1"/>
                          <w:spacing w:val="28"/>
                          <w:sz w:val="32"/>
                          <w:szCs w:val="32"/>
                        </w:rPr>
                        <w:t>PFARRSEKRETARIATE</w:t>
                      </w:r>
                    </w:p>
                    <w:p w:rsidR="00344EA7" w:rsidRDefault="00344EA7"/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263E3" wp14:editId="076EED36">
                <wp:simplePos x="0" y="0"/>
                <wp:positionH relativeFrom="column">
                  <wp:posOffset>-32385</wp:posOffset>
                </wp:positionH>
                <wp:positionV relativeFrom="paragraph">
                  <wp:posOffset>2540</wp:posOffset>
                </wp:positionV>
                <wp:extent cx="5781675" cy="3724275"/>
                <wp:effectExtent l="0" t="0" r="28575" b="12065"/>
                <wp:wrapTopAndBottom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372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  <a:extLst/>
                      </wps:spPr>
                      <wps:style>
                        <a:lnRef idx="0">
                          <a:scrgbClr r="0" g="0" b="0"/>
                        </a:lnRef>
                        <a:fillRef idx="1002">
                          <a:schemeClr val="lt2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B75F0A" w:rsidRDefault="00B75F0A" w:rsidP="00B75F0A">
                            <w:pPr>
                              <w:ind w:left="-142"/>
                            </w:pPr>
                            <w:r>
                              <w:sym w:font="Wingdings" w:char="F0E0"/>
                            </w:r>
                            <w:r>
                              <w:t xml:space="preserve"> Kapitel </w:t>
                            </w:r>
                            <w:r w:rsidR="00310BC3">
                              <w:t>B</w:t>
                            </w:r>
                            <w:r w:rsidR="00DA1508">
                              <w:t>.</w:t>
                            </w:r>
                            <w:r w:rsidR="00310BC3">
                              <w:t>1.1</w:t>
                            </w:r>
                            <w:r w:rsidR="00912B79">
                              <w:t xml:space="preserve"> | Stand: Datum eingeben</w:t>
                            </w:r>
                          </w:p>
                          <w:tbl>
                            <w:tblPr>
                              <w:tblStyle w:val="Tabellenraster"/>
                              <w:tblW w:w="10207" w:type="dxa"/>
                              <w:tblInd w:w="-2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708"/>
                              <w:gridCol w:w="3499"/>
                            </w:tblGrid>
                            <w:tr w:rsidR="00AA37D8" w:rsidTr="00B75F0A">
                              <w:trPr>
                                <w:trHeight w:val="1328"/>
                              </w:trPr>
                              <w:tc>
                                <w:tcPr>
                                  <w:tcW w:w="670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:rsidR="00B75F0A" w:rsidRDefault="00310BC3" w:rsidP="00B75F0A">
                                  <w:pPr>
                                    <w:pStyle w:val="berschrift1"/>
                                    <w:outlineLvl w:val="0"/>
                                    <w:rPr>
                                      <w:color w:val="5B9BD5" w:themeColor="accent1"/>
                                      <w:szCs w:val="40"/>
                                    </w:rPr>
                                  </w:pPr>
                                  <w:r>
                                    <w:t>Kalenderführung einrichten</w:t>
                                  </w:r>
                                </w:p>
                                <w:p w:rsidR="00B75F0A" w:rsidRPr="00B75F0A" w:rsidRDefault="00310BC3" w:rsidP="00B75F0A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t>Absprachen zur Kalenderführung treffen und elektronischen Kalender fürs Pfarrbüroteam einrichten</w:t>
                                  </w:r>
                                </w:p>
                                <w:p w:rsidR="00B75F0A" w:rsidRPr="00B75F0A" w:rsidRDefault="00B75F0A" w:rsidP="00B75F0A"/>
                              </w:tc>
                              <w:tc>
                                <w:tcPr>
                                  <w:tcW w:w="3499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AA37D8" w:rsidRDefault="00AA37D8" w:rsidP="00CD5377">
                                  <w:pPr>
                                    <w:pStyle w:val="berschrift2"/>
                                    <w:outlineLvl w:val="1"/>
                                  </w:pPr>
                                  <w:r>
                                    <w:rPr>
                                      <w:noProof/>
                                      <w:lang w:eastAsia="de-DE"/>
                                    </w:rPr>
                                    <w:drawing>
                                      <wp:inline distT="0" distB="0" distL="0" distR="0" wp14:anchorId="3E52C987" wp14:editId="090A0967">
                                        <wp:extent cx="1352551" cy="809625"/>
                                        <wp:effectExtent l="0" t="0" r="0" b="0"/>
                                        <wp:docPr id="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Musterlogo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69170" cy="819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C74538" w:rsidRPr="0002278F" w:rsidRDefault="004B5665" w:rsidP="0002278F">
                            <w:pPr>
                              <w:pStyle w:val="Uberschrift2fett"/>
                              <w:rPr>
                                <w:rStyle w:val="Fett"/>
                                <w:b/>
                                <w:bCs w:val="0"/>
                              </w:rPr>
                            </w:pPr>
                            <w:r w:rsidRPr="00C100A1">
                              <w:t>Z</w:t>
                            </w:r>
                            <w:r w:rsidR="00C74538" w:rsidRPr="00C100A1">
                              <w:t>iel</w:t>
                            </w:r>
                            <w:r w:rsidRPr="00C100A1">
                              <w:t>:</w:t>
                            </w:r>
                          </w:p>
                          <w:p w:rsidR="00AA37D8" w:rsidRDefault="00310BC3">
                            <w:pPr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Im Pastoralteam und Pfarrteam gibt es eine gemeinsame Kalenderführung in einem elektronischen System (Lotus Notes, Outlook, Thunderbir</w:t>
                            </w:r>
                            <w:r w:rsidR="00E2499A">
                              <w:rPr>
                                <w:rStyle w:val="Fett"/>
                              </w:rPr>
                              <w:t>d oder andere). Jede/r Mitarbei</w:t>
                            </w:r>
                            <w:r>
                              <w:rPr>
                                <w:rStyle w:val="Fett"/>
                              </w:rPr>
                              <w:t>tende pflegt seinen Kalender. Gegenseitige Zugriffsrechte sind nach Bedarf eingerichtet.</w:t>
                            </w:r>
                          </w:p>
                          <w:p w:rsidR="0002278F" w:rsidRPr="00C74538" w:rsidRDefault="0002278F">
                            <w:pPr>
                              <w:rPr>
                                <w:rStyle w:val="Fett"/>
                              </w:rPr>
                            </w:pPr>
                          </w:p>
                          <w:p w:rsidR="00CD5377" w:rsidRDefault="00C74538" w:rsidP="00C100A1">
                            <w:pPr>
                              <w:pStyle w:val="Uberschrift2fett"/>
                            </w:pPr>
                            <w:r>
                              <w:t>Zur Information</w:t>
                            </w:r>
                            <w:r w:rsidR="004B5665">
                              <w:t>:</w:t>
                            </w:r>
                          </w:p>
                          <w:p w:rsidR="00225F03" w:rsidRDefault="00310BC3" w:rsidP="00C549C0">
                            <w:r>
                              <w:t xml:space="preserve">Die </w:t>
                            </w:r>
                            <w:r w:rsidR="00AE3D97">
                              <w:t>g</w:t>
                            </w:r>
                            <w:r>
                              <w:t xml:space="preserve">emeinsame elektronische Kalenderführung erleichtert die Zusammenarbeit in einem Team. Sind </w:t>
                            </w:r>
                            <w:r w:rsidR="00E2499A">
                              <w:t>die Kalender ge</w:t>
                            </w:r>
                            <w:r>
                              <w:t>pflegt (d.h. alle regelmäßigen Anwesenheits- bzw. Abwesenheitszeiten eingegeben und alle Termine eingetragen) und sind die notwendigen Zugriffsrechte eingeräumt, dann können problemlos Auskünfte zu</w:t>
                            </w:r>
                            <w:r w:rsidR="00AE3D97">
                              <w:t>r</w:t>
                            </w:r>
                            <w:r>
                              <w:t xml:space="preserve"> Erreichbarkeit gegeben werden, Besprechungen ohne telefonische Rückfragen geplant werden oder auch Termine für andere Personen vergeben werden.</w:t>
                            </w:r>
                          </w:p>
                          <w:p w:rsidR="00AA37D8" w:rsidRDefault="00AA37D8" w:rsidP="00C549C0"/>
                        </w:txbxContent>
                      </wps:txbx>
                      <wps:bodyPr rot="0" vert="horz" wrap="square" lIns="182880" tIns="457200" rIns="182880" bIns="73152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263E3" id="AutoForm 14" o:spid="_x0000_s1027" style="position:absolute;margin-left:-2.55pt;margin-top:.2pt;width:455.25pt;height:29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" fillcolor="white [3212]" strokecolor="#747070 [1614]" strokeweight="1.25pt">
                <v:textbox style="mso-fit-shape-to-text:t" inset="14.4pt,36pt,14.4pt,5.76pt">
                  <w:txbxContent>
                    <w:p w:rsidR="00B75F0A" w:rsidRDefault="00B75F0A" w:rsidP="00B75F0A">
                      <w:pPr>
                        <w:ind w:left="-142"/>
                      </w:pPr>
                      <w:r>
                        <w:sym w:font="Wingdings" w:char="F0E0"/>
                      </w:r>
                      <w:r>
                        <w:t xml:space="preserve"> Kapitel </w:t>
                      </w:r>
                      <w:r w:rsidR="00310BC3">
                        <w:t>B</w:t>
                      </w:r>
                      <w:r w:rsidR="00DA1508">
                        <w:t>.</w:t>
                      </w:r>
                      <w:r w:rsidR="00310BC3">
                        <w:t>1.1</w:t>
                      </w:r>
                      <w:r w:rsidR="00912B79">
                        <w:t xml:space="preserve"> | Stand: Datum eingeben</w:t>
                      </w:r>
                    </w:p>
                    <w:tbl>
                      <w:tblPr>
                        <w:tblStyle w:val="Tabellenraster"/>
                        <w:tblW w:w="10207" w:type="dxa"/>
                        <w:tblInd w:w="-289" w:type="dxa"/>
                        <w:tblLook w:val="04A0" w:firstRow="1" w:lastRow="0" w:firstColumn="1" w:lastColumn="0" w:noHBand="0" w:noVBand="1"/>
                      </w:tblPr>
                      <w:tblGrid>
                        <w:gridCol w:w="6708"/>
                        <w:gridCol w:w="3499"/>
                      </w:tblGrid>
                      <w:tr w:rsidR="00AA37D8" w:rsidTr="00B75F0A">
                        <w:trPr>
                          <w:trHeight w:val="1328"/>
                        </w:trPr>
                        <w:tc>
                          <w:tcPr>
                            <w:tcW w:w="670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:rsidR="00B75F0A" w:rsidRDefault="00310BC3" w:rsidP="00B75F0A">
                            <w:pPr>
                              <w:pStyle w:val="berschrift1"/>
                              <w:outlineLvl w:val="0"/>
                              <w:rPr>
                                <w:color w:val="5B9BD5" w:themeColor="accent1"/>
                                <w:szCs w:val="40"/>
                              </w:rPr>
                            </w:pPr>
                            <w:r>
                              <w:t>Kalenderführung einrichten</w:t>
                            </w:r>
                          </w:p>
                          <w:p w:rsidR="00B75F0A" w:rsidRPr="00B75F0A" w:rsidRDefault="00310BC3" w:rsidP="00B75F0A">
                            <w:pPr>
                              <w:pStyle w:val="berschrift2"/>
                              <w:outlineLvl w:val="1"/>
                            </w:pPr>
                            <w:r>
                              <w:t>Absprachen zur Kalenderführung treffen und elektronischen Kalender fürs Pfarrbüroteam einrichten</w:t>
                            </w:r>
                          </w:p>
                          <w:p w:rsidR="00B75F0A" w:rsidRPr="00B75F0A" w:rsidRDefault="00B75F0A" w:rsidP="00B75F0A"/>
                        </w:tc>
                        <w:tc>
                          <w:tcPr>
                            <w:tcW w:w="3499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AA37D8" w:rsidRDefault="00AA37D8" w:rsidP="00CD5377">
                            <w:pPr>
                              <w:pStyle w:val="berschrift2"/>
                              <w:outlineLvl w:val="1"/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E52C987" wp14:editId="090A0967">
                                  <wp:extent cx="1352551" cy="80962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usterlogo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9170" cy="819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:rsidR="00C74538" w:rsidRPr="0002278F" w:rsidRDefault="004B5665" w:rsidP="0002278F">
                      <w:pPr>
                        <w:pStyle w:val="Uberschrift2fett"/>
                        <w:rPr>
                          <w:rStyle w:val="Fett"/>
                          <w:b/>
                          <w:bCs w:val="0"/>
                        </w:rPr>
                      </w:pPr>
                      <w:r w:rsidRPr="00C100A1">
                        <w:t>Z</w:t>
                      </w:r>
                      <w:r w:rsidR="00C74538" w:rsidRPr="00C100A1">
                        <w:t>iel</w:t>
                      </w:r>
                      <w:r w:rsidRPr="00C100A1">
                        <w:t>:</w:t>
                      </w:r>
                    </w:p>
                    <w:p w:rsidR="00AA37D8" w:rsidRDefault="00310BC3">
                      <w:pPr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Im Pastoralteam und Pfarrteam gibt es eine gemeinsame Kalenderführung in einem elektronischen System (Lotus Notes, Outlook, Thunderbir</w:t>
                      </w:r>
                      <w:r w:rsidR="00E2499A">
                        <w:rPr>
                          <w:rStyle w:val="Fett"/>
                        </w:rPr>
                        <w:t>d oder andere). Jede/r Mitarbei</w:t>
                      </w:r>
                      <w:r>
                        <w:rPr>
                          <w:rStyle w:val="Fett"/>
                        </w:rPr>
                        <w:t>tende pflegt seinen Kalender. Gegenseitige Zugriffsrechte sind nach Bedarf eingerichtet.</w:t>
                      </w:r>
                    </w:p>
                    <w:p w:rsidR="0002278F" w:rsidRPr="00C74538" w:rsidRDefault="0002278F">
                      <w:pPr>
                        <w:rPr>
                          <w:rStyle w:val="Fett"/>
                        </w:rPr>
                      </w:pPr>
                    </w:p>
                    <w:p w:rsidR="00CD5377" w:rsidRDefault="00C74538" w:rsidP="00C100A1">
                      <w:pPr>
                        <w:pStyle w:val="Uberschrift2fett"/>
                      </w:pPr>
                      <w:r>
                        <w:t>Zur Information</w:t>
                      </w:r>
                      <w:r w:rsidR="004B5665">
                        <w:t>:</w:t>
                      </w:r>
                    </w:p>
                    <w:p w:rsidR="00225F03" w:rsidRDefault="00310BC3" w:rsidP="00C549C0">
                      <w:r>
                        <w:t xml:space="preserve">Die </w:t>
                      </w:r>
                      <w:r w:rsidR="00AE3D97">
                        <w:t>g</w:t>
                      </w:r>
                      <w:r>
                        <w:t xml:space="preserve">emeinsame elektronische Kalenderführung erleichtert die Zusammenarbeit in einem Team. Sind </w:t>
                      </w:r>
                      <w:r w:rsidR="00E2499A">
                        <w:t>die Kalender ge</w:t>
                      </w:r>
                      <w:r>
                        <w:t>pflegt (d.h. alle regelmäßigen Anwesenheits- bzw. Abwesenheitszeiten eingegeben und alle Termine eingetragen) und sind die notwendigen Zugriffsrechte eingeräumt, dann können problemlos Auskünfte zu</w:t>
                      </w:r>
                      <w:r w:rsidR="00AE3D97">
                        <w:t>r</w:t>
                      </w:r>
                      <w:r>
                        <w:t xml:space="preserve"> Erreichbarkeit gegeben werden, Besprechungen ohne telefonische Rückfragen geplant werden oder auch Termine für andere Personen vergeben werden.</w:t>
                      </w:r>
                    </w:p>
                    <w:p w:rsidR="00AA37D8" w:rsidRDefault="00AA37D8" w:rsidP="00C549C0"/>
                  </w:txbxContent>
                </v:textbox>
                <w10:wrap type="topAndBottom"/>
              </v:rect>
            </w:pict>
          </mc:Fallback>
        </mc:AlternateContent>
      </w:r>
    </w:p>
    <w:p w:rsidR="000A107A" w:rsidRDefault="007417FD" w:rsidP="000A107A">
      <w:pPr>
        <w:pStyle w:val="berschrift2"/>
      </w:pPr>
      <w:r>
        <w:sym w:font="Wingdings" w:char="F06E"/>
      </w:r>
      <w:r>
        <w:t xml:space="preserve"> </w:t>
      </w:r>
      <w:r w:rsidR="00CD5377">
        <w:t xml:space="preserve">Was </w:t>
      </w:r>
      <w:r w:rsidR="00C100A1">
        <w:t>muss ich tun</w:t>
      </w:r>
      <w:r w:rsidR="00CD5377">
        <w:t>?</w:t>
      </w:r>
    </w:p>
    <w:p w:rsidR="007417FD" w:rsidRPr="007417FD" w:rsidRDefault="007417FD" w:rsidP="000F01D5">
      <w:pPr>
        <w:spacing w:after="0"/>
      </w:pPr>
    </w:p>
    <w:p w:rsidR="007417FD" w:rsidRPr="00706CB7" w:rsidRDefault="00E2499A" w:rsidP="000F01D5">
      <w:pPr>
        <w:pStyle w:val="Listenabsatz"/>
        <w:numPr>
          <w:ilvl w:val="0"/>
          <w:numId w:val="8"/>
        </w:numPr>
        <w:spacing w:after="120"/>
      </w:pPr>
      <w:r>
        <w:t>Absprachen treffen: Wer vertritt wen? Wer muss auf wessen Kalender zugreifen können?</w:t>
      </w:r>
    </w:p>
    <w:p w:rsidR="007417FD" w:rsidRDefault="00E2499A" w:rsidP="00A74608">
      <w:pPr>
        <w:pStyle w:val="Listenabsatz"/>
        <w:numPr>
          <w:ilvl w:val="0"/>
          <w:numId w:val="8"/>
        </w:numPr>
        <w:spacing w:after="0"/>
      </w:pPr>
      <w:r>
        <w:t>Zugriffsrechte einräumen (in Lotus Notes: Vorgaben – Zugriff und Delegationen)</w:t>
      </w:r>
    </w:p>
    <w:p w:rsidR="007417FD" w:rsidRDefault="00AE3D97" w:rsidP="00A74608">
      <w:pPr>
        <w:pStyle w:val="Listenabsatz"/>
        <w:numPr>
          <w:ilvl w:val="0"/>
          <w:numId w:val="8"/>
        </w:numPr>
        <w:spacing w:after="0"/>
      </w:pPr>
      <w:r>
        <w:t xml:space="preserve">Anwesenheitszeiten eingeben </w:t>
      </w:r>
      <w:bookmarkStart w:id="0" w:name="_GoBack"/>
      <w:bookmarkEnd w:id="0"/>
      <w:r w:rsidR="00E2499A">
        <w:t>(in Lotus Notes: Vorgaben – Kalender und Aufgaben – Zeitplan)</w:t>
      </w:r>
    </w:p>
    <w:p w:rsidR="007417FD" w:rsidRPr="00706CB7" w:rsidRDefault="00E2499A" w:rsidP="00A74608">
      <w:pPr>
        <w:pStyle w:val="Listenabsatz"/>
        <w:numPr>
          <w:ilvl w:val="0"/>
          <w:numId w:val="8"/>
        </w:numPr>
        <w:spacing w:after="0"/>
      </w:pPr>
      <w:r>
        <w:t>Alle eigenen dienstlichen Termine in den Kalender eintragen</w:t>
      </w:r>
    </w:p>
    <w:p w:rsidR="007417FD" w:rsidRDefault="00E2499A" w:rsidP="00A74608">
      <w:pPr>
        <w:pStyle w:val="Listenabsatz"/>
        <w:numPr>
          <w:ilvl w:val="0"/>
          <w:numId w:val="8"/>
        </w:numPr>
        <w:spacing w:after="0"/>
      </w:pPr>
      <w:r>
        <w:t>Für private Termine Zeiten im Kalender blockieren</w:t>
      </w:r>
    </w:p>
    <w:p w:rsidR="000F01D5" w:rsidRDefault="000F01D5" w:rsidP="00AA37D8"/>
    <w:p w:rsidR="000F01D5" w:rsidRPr="000F01D5" w:rsidRDefault="000F01D5" w:rsidP="000F01D5">
      <w:pPr>
        <w:pStyle w:val="berschrift2"/>
        <w:rPr>
          <w:sz w:val="20"/>
          <w:szCs w:val="20"/>
        </w:rPr>
      </w:pPr>
    </w:p>
    <w:p w:rsidR="00CD5377" w:rsidRDefault="000F01D5" w:rsidP="006C5A47">
      <w:pPr>
        <w:pStyle w:val="berschrift2"/>
      </w:pPr>
      <w:r>
        <w:sym w:font="Wingdings" w:char="F06E"/>
      </w:r>
      <w:r>
        <w:t xml:space="preserve"> </w:t>
      </w:r>
      <w:r w:rsidR="00CD5377">
        <w:t>W</w:t>
      </w:r>
      <w:r w:rsidR="00C100A1">
        <w:t>as muss ich beachten?</w:t>
      </w:r>
    </w:p>
    <w:p w:rsidR="002012BF" w:rsidRPr="002012BF" w:rsidRDefault="002012BF" w:rsidP="002012BF"/>
    <w:p w:rsidR="006C5A47" w:rsidRDefault="006C5A47" w:rsidP="00C609AE">
      <w:pPr>
        <w:ind w:right="282"/>
      </w:pPr>
      <w:r>
        <w:rPr>
          <w:noProof/>
          <w:lang w:eastAsia="de-DE"/>
        </w:rPr>
        <mc:AlternateContent>
          <mc:Choice Requires="wps">
            <w:drawing>
              <wp:inline distT="0" distB="0" distL="0" distR="0">
                <wp:extent cx="5476875" cy="487044"/>
                <wp:effectExtent l="0" t="0" r="28575" b="2794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487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A47" w:rsidRDefault="00E2499A">
                            <w:r>
                              <w:t>Tragen Sie hier Ihre für alle verbindlichen Absprachen ein.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feld 2" o:spid="_x0000_s1028" type="#_x0000_t202" style="width:431.25pt;height:3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">
                <v:textbox style="mso-fit-shape-to-text:t">
                  <w:txbxContent>
                    <w:p w:rsidR="006C5A47" w:rsidRDefault="00E2499A">
                      <w:r>
                        <w:t>Tragen Sie hier Ihre für alle verbindlichen Absprachen ein.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5A47" w:rsidRDefault="006C5A47" w:rsidP="00CD5377"/>
    <w:p w:rsidR="006C5A47" w:rsidRDefault="000A107A" w:rsidP="006C5A47">
      <w:pPr>
        <w:pStyle w:val="berschrift2"/>
      </w:pPr>
      <w:r>
        <w:sym w:font="Wingdings" w:char="F06E"/>
      </w:r>
      <w:r>
        <w:t xml:space="preserve"> </w:t>
      </w:r>
      <w:r w:rsidR="006C5A47">
        <w:t>Weitere Informationen:</w:t>
      </w:r>
    </w:p>
    <w:p w:rsidR="002012BF" w:rsidRPr="002012BF" w:rsidRDefault="002012BF" w:rsidP="002012BF"/>
    <w:p w:rsidR="00DB21B0" w:rsidRDefault="00E2499A" w:rsidP="00DB21B0">
      <w:r>
        <w:t>Geben Sie hier Hinweise zu Hilfen für die Einrichtung des Kalenders in Ihrem elektronischen Programm.</w:t>
      </w:r>
    </w:p>
    <w:p w:rsidR="00DB21B0" w:rsidRDefault="00DB21B0" w:rsidP="00DB21B0"/>
    <w:tbl>
      <w:tblPr>
        <w:tblStyle w:val="Tabellenraster"/>
        <w:tblW w:w="8623" w:type="dxa"/>
        <w:tblInd w:w="-5" w:type="dxa"/>
        <w:tblLook w:val="06A0" w:firstRow="1" w:lastRow="0" w:firstColumn="1" w:lastColumn="0" w:noHBand="1" w:noVBand="1"/>
      </w:tblPr>
      <w:tblGrid>
        <w:gridCol w:w="412"/>
        <w:gridCol w:w="8211"/>
      </w:tblGrid>
      <w:tr w:rsidR="007417FD" w:rsidTr="00965DD2">
        <w:tc>
          <w:tcPr>
            <w:tcW w:w="8623" w:type="dxa"/>
            <w:gridSpan w:val="2"/>
            <w:shd w:val="clear" w:color="auto" w:fill="7030A0"/>
          </w:tcPr>
          <w:p w:rsidR="007417FD" w:rsidRPr="00C609AE" w:rsidRDefault="007417FD" w:rsidP="00A74608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609AE">
              <w:rPr>
                <w:b/>
                <w:color w:val="FFFFFF" w:themeColor="background1"/>
                <w:sz w:val="24"/>
                <w:szCs w:val="24"/>
              </w:rPr>
              <w:t xml:space="preserve">Abgesprochenes Vorgehen zu diesem </w:t>
            </w:r>
            <w:r w:rsidR="00A74608" w:rsidRPr="00C609AE">
              <w:rPr>
                <w:b/>
                <w:color w:val="FFFFFF" w:themeColor="background1"/>
                <w:sz w:val="24"/>
                <w:szCs w:val="24"/>
              </w:rPr>
              <w:t>Arbeitsbereich</w:t>
            </w:r>
            <w:r w:rsidRPr="00C609AE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1.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E2499A" w:rsidP="002A57D9">
            <w:r>
              <w:t>Anleitungen sind zu finden unter 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2.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E2499A" w:rsidP="007417FD">
            <w:pPr>
              <w:ind w:right="175"/>
            </w:pPr>
            <w:r>
              <w:t>Hilfestellung beim Einrichten des Kalenders leistet ….</w:t>
            </w:r>
          </w:p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3.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4.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5.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  <w:tr w:rsidR="007417FD" w:rsidTr="00965DD2">
        <w:tc>
          <w:tcPr>
            <w:tcW w:w="412" w:type="dxa"/>
            <w:shd w:val="clear" w:color="auto" w:fill="EDEDED" w:themeFill="accent3" w:themeFillTint="33"/>
          </w:tcPr>
          <w:p w:rsidR="007417FD" w:rsidRDefault="007417FD" w:rsidP="002A57D9">
            <w:r>
              <w:t>6.</w:t>
            </w:r>
          </w:p>
        </w:tc>
        <w:tc>
          <w:tcPr>
            <w:tcW w:w="8211" w:type="dxa"/>
            <w:shd w:val="clear" w:color="auto" w:fill="EDEDED" w:themeFill="accent3" w:themeFillTint="33"/>
          </w:tcPr>
          <w:p w:rsidR="007417FD" w:rsidRDefault="007417FD" w:rsidP="002A57D9"/>
        </w:tc>
      </w:tr>
    </w:tbl>
    <w:p w:rsidR="007417FD" w:rsidRDefault="007417FD" w:rsidP="007417FD"/>
    <w:sectPr w:rsidR="007417FD" w:rsidSect="000F01D5">
      <w:footerReference w:type="even" r:id="rId9"/>
      <w:footerReference w:type="default" r:id="rId10"/>
      <w:pgSz w:w="11906" w:h="16838" w:code="9"/>
      <w:pgMar w:top="851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BC3" w:rsidRDefault="00310BC3" w:rsidP="00C74538">
      <w:pPr>
        <w:spacing w:after="0"/>
      </w:pPr>
      <w:r>
        <w:separator/>
      </w:r>
    </w:p>
  </w:endnote>
  <w:endnote w:type="continuationSeparator" w:id="0">
    <w:p w:rsidR="00310BC3" w:rsidRDefault="00310BC3" w:rsidP="00C745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0A1" w:rsidRDefault="00C100A1" w:rsidP="00C100A1">
    <w:pPr>
      <w:pStyle w:val="Fuzeile"/>
    </w:pPr>
  </w:p>
  <w:p w:rsidR="00C100A1" w:rsidRDefault="00C100A1" w:rsidP="00C100A1">
    <w:pPr>
      <w:pStyle w:val="Fuzeile"/>
    </w:pPr>
    <w:r>
      <w:t>_____________________________________________</w:t>
    </w:r>
  </w:p>
  <w:p w:rsidR="00C100A1" w:rsidRDefault="00DA1508" w:rsidP="00C100A1">
    <w:pPr>
      <w:pStyle w:val="Fuzeile"/>
    </w:pPr>
    <w:fldSimple w:instr=" FILENAME   \* MERGEFORMAT ">
      <w:r w:rsidR="00310BC3">
        <w:rPr>
          <w:noProof/>
        </w:rPr>
        <w:t>Dokument1</w:t>
      </w:r>
    </w:fldSimple>
    <w:r w:rsidR="005D4372">
      <w:t xml:space="preserve"> </w:t>
    </w:r>
  </w:p>
  <w:p w:rsidR="005D4372" w:rsidRDefault="005D4372" w:rsidP="005D4372">
    <w:pPr>
      <w:pStyle w:val="Fuzeile"/>
    </w:pPr>
    <w:r>
      <w:t xml:space="preserve">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912B79">
      <w:rPr>
        <w:b/>
        <w:bCs/>
        <w:noProof/>
      </w:rPr>
      <w:t>2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310BC3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49" w:rsidRDefault="00FD5D49" w:rsidP="00912B79">
    <w:pPr>
      <w:pStyle w:val="Fuzeile"/>
      <w:jc w:val="center"/>
    </w:pPr>
  </w:p>
  <w:p w:rsidR="00FD5D49" w:rsidRDefault="00FD5D49" w:rsidP="00912B79">
    <w:pPr>
      <w:pStyle w:val="Fuzeile"/>
      <w:jc w:val="center"/>
    </w:pPr>
    <w:r>
      <w:t>_______________________</w:t>
    </w:r>
    <w:r w:rsidR="00912B79">
      <w:t>________________</w:t>
    </w:r>
    <w:r>
      <w:t>______</w:t>
    </w:r>
    <w:r w:rsidR="00912B79">
      <w:t>_____</w:t>
    </w:r>
    <w:r w:rsidR="00C609AE">
      <w:softHyphen/>
    </w:r>
    <w:r w:rsidR="00C609AE">
      <w:softHyphen/>
    </w:r>
    <w:r w:rsidR="00C609AE">
      <w:softHyphen/>
    </w:r>
    <w:r w:rsidR="00C609AE">
      <w:softHyphen/>
      <w:t>______</w:t>
    </w:r>
    <w:r w:rsidR="00912B79">
      <w:t>_____________</w:t>
    </w:r>
    <w:r>
      <w:t>________________</w:t>
    </w:r>
  </w:p>
  <w:p w:rsidR="00C74538" w:rsidRDefault="00AE3D97" w:rsidP="00912B79">
    <w:pPr>
      <w:pStyle w:val="Fuzeile"/>
      <w:jc w:val="center"/>
      <w:rPr>
        <w:noProof/>
      </w:rPr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B1.1. Kalenderführung einrichten.docx</w:t>
    </w:r>
    <w:r>
      <w:rPr>
        <w:noProof/>
      </w:rPr>
      <w:fldChar w:fldCharType="end"/>
    </w:r>
  </w:p>
  <w:p w:rsidR="005D4372" w:rsidRDefault="005D4372" w:rsidP="00912B79">
    <w:pPr>
      <w:pStyle w:val="Fuzeile"/>
      <w:jc w:val="center"/>
    </w:pPr>
    <w:r>
      <w:rPr>
        <w:noProof/>
      </w:rPr>
      <w:t xml:space="preserve">Seite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PAGE  \* Arabic  \* MERGEFORMAT</w:instrText>
    </w:r>
    <w:r w:rsidRPr="005D4372">
      <w:rPr>
        <w:b/>
        <w:bCs/>
        <w:noProof/>
      </w:rPr>
      <w:fldChar w:fldCharType="separate"/>
    </w:r>
    <w:r w:rsidR="00AE3D97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  <w:r>
      <w:rPr>
        <w:noProof/>
      </w:rPr>
      <w:t xml:space="preserve"> von </w:t>
    </w:r>
    <w:r w:rsidRPr="005D4372">
      <w:rPr>
        <w:b/>
        <w:bCs/>
        <w:noProof/>
      </w:rPr>
      <w:fldChar w:fldCharType="begin"/>
    </w:r>
    <w:r w:rsidRPr="005D4372">
      <w:rPr>
        <w:b/>
        <w:bCs/>
        <w:noProof/>
      </w:rPr>
      <w:instrText>NUMPAGES  \* Arabic  \* MERGEFORMAT</w:instrText>
    </w:r>
    <w:r w:rsidRPr="005D4372">
      <w:rPr>
        <w:b/>
        <w:bCs/>
        <w:noProof/>
      </w:rPr>
      <w:fldChar w:fldCharType="separate"/>
    </w:r>
    <w:r w:rsidR="00AE3D97">
      <w:rPr>
        <w:b/>
        <w:bCs/>
        <w:noProof/>
      </w:rPr>
      <w:t>1</w:t>
    </w:r>
    <w:r w:rsidRPr="005D4372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BC3" w:rsidRDefault="00310BC3" w:rsidP="00C74538">
      <w:pPr>
        <w:spacing w:after="0"/>
      </w:pPr>
      <w:r>
        <w:separator/>
      </w:r>
    </w:p>
  </w:footnote>
  <w:footnote w:type="continuationSeparator" w:id="0">
    <w:p w:rsidR="00310BC3" w:rsidRDefault="00310BC3" w:rsidP="00C7453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0328"/>
    <w:multiLevelType w:val="hybridMultilevel"/>
    <w:tmpl w:val="81E6F974"/>
    <w:lvl w:ilvl="0" w:tplc="7794DDC6">
      <w:start w:val="1"/>
      <w:numFmt w:val="bullet"/>
      <w:pStyle w:val="Listenabsatz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D7963F7"/>
    <w:multiLevelType w:val="hybridMultilevel"/>
    <w:tmpl w:val="9D4AADEE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1A6614B"/>
    <w:multiLevelType w:val="hybridMultilevel"/>
    <w:tmpl w:val="9A3EC6CA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9F35E6"/>
    <w:multiLevelType w:val="hybridMultilevel"/>
    <w:tmpl w:val="D0608CC2"/>
    <w:lvl w:ilvl="0" w:tplc="491AD758">
      <w:start w:val="1"/>
      <w:numFmt w:val="bullet"/>
      <w:lvlText w:val="q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C50970"/>
    <w:multiLevelType w:val="hybridMultilevel"/>
    <w:tmpl w:val="6BA0612C"/>
    <w:lvl w:ilvl="0" w:tplc="491AD758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01C39ED"/>
    <w:multiLevelType w:val="hybridMultilevel"/>
    <w:tmpl w:val="1092EE9E"/>
    <w:lvl w:ilvl="0" w:tplc="491AD7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C65F8B"/>
    <w:multiLevelType w:val="hybridMultilevel"/>
    <w:tmpl w:val="56C09452"/>
    <w:lvl w:ilvl="0" w:tplc="7A5C92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C7E46"/>
    <w:multiLevelType w:val="hybridMultilevel"/>
    <w:tmpl w:val="06786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C3"/>
    <w:rsid w:val="0002278F"/>
    <w:rsid w:val="0006355F"/>
    <w:rsid w:val="000A107A"/>
    <w:rsid w:val="000F01D5"/>
    <w:rsid w:val="002012BF"/>
    <w:rsid w:val="00225F03"/>
    <w:rsid w:val="00310BC3"/>
    <w:rsid w:val="00344EA7"/>
    <w:rsid w:val="003B7D90"/>
    <w:rsid w:val="003D46F5"/>
    <w:rsid w:val="00462781"/>
    <w:rsid w:val="004B5665"/>
    <w:rsid w:val="0051580E"/>
    <w:rsid w:val="005D4372"/>
    <w:rsid w:val="006C5A47"/>
    <w:rsid w:val="00706CB7"/>
    <w:rsid w:val="007417FD"/>
    <w:rsid w:val="007C5172"/>
    <w:rsid w:val="00853541"/>
    <w:rsid w:val="00912B79"/>
    <w:rsid w:val="00951EB1"/>
    <w:rsid w:val="00965DD2"/>
    <w:rsid w:val="009B649A"/>
    <w:rsid w:val="00A74608"/>
    <w:rsid w:val="00AA37D8"/>
    <w:rsid w:val="00AB120F"/>
    <w:rsid w:val="00AE3D97"/>
    <w:rsid w:val="00B24499"/>
    <w:rsid w:val="00B75F0A"/>
    <w:rsid w:val="00B94016"/>
    <w:rsid w:val="00C100A1"/>
    <w:rsid w:val="00C241C1"/>
    <w:rsid w:val="00C549C0"/>
    <w:rsid w:val="00C609AE"/>
    <w:rsid w:val="00C63F90"/>
    <w:rsid w:val="00C74538"/>
    <w:rsid w:val="00CD5377"/>
    <w:rsid w:val="00DA1508"/>
    <w:rsid w:val="00DB21B0"/>
    <w:rsid w:val="00E2499A"/>
    <w:rsid w:val="00EE3473"/>
    <w:rsid w:val="00FD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401F149-9DEB-41B2-B4C1-18EA7EA0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D46F5"/>
    <w:pPr>
      <w:spacing w:after="60" w:line="240" w:lineRule="auto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D53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5D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56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5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D5377"/>
    <w:rPr>
      <w:rFonts w:asciiTheme="majorHAnsi" w:eastAsiaTheme="majorEastAsia" w:hAnsiTheme="majorHAnsi" w:cstheme="majorBidi"/>
      <w:b/>
      <w:color w:val="2E74B5" w:themeColor="accent1" w:themeShade="BF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5D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706CB7"/>
    <w:pPr>
      <w:numPr>
        <w:numId w:val="6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4B5665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B5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56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tt">
    <w:name w:val="Strong"/>
    <w:basedOn w:val="Absatz-Standardschriftart"/>
    <w:uiPriority w:val="22"/>
    <w:qFormat/>
    <w:rsid w:val="00C7453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538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C7453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74538"/>
    <w:rPr>
      <w:sz w:val="20"/>
    </w:rPr>
  </w:style>
  <w:style w:type="paragraph" w:customStyle="1" w:styleId="Uberschrift2fett">
    <w:name w:val="Uüberschrift 2 fett"/>
    <w:basedOn w:val="berschrift2"/>
    <w:qFormat/>
    <w:rsid w:val="00FD5D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F5552-4C96-44FD-938B-5D5BCCF2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Paderborn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Bernhardine Freitag</dc:creator>
  <cp:keywords/>
  <dc:description/>
  <cp:lastModifiedBy>Nadine Kuepke</cp:lastModifiedBy>
  <cp:revision>3</cp:revision>
  <dcterms:created xsi:type="dcterms:W3CDTF">2017-03-31T10:37:00Z</dcterms:created>
  <dcterms:modified xsi:type="dcterms:W3CDTF">2017-04-03T11:30:00Z</dcterms:modified>
</cp:coreProperties>
</file>