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DB5CF5">
                              <w:t>B.5.2</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DB5CF5" w:rsidP="00B75F0A">
                                  <w:pPr>
                                    <w:pStyle w:val="berschrift1"/>
                                    <w:outlineLvl w:val="0"/>
                                    <w:rPr>
                                      <w:color w:val="5B9BD5" w:themeColor="accent1"/>
                                      <w:szCs w:val="40"/>
                                    </w:rPr>
                                  </w:pPr>
                                  <w:r>
                                    <w:t>E-Mail-Schriftverkehr</w:t>
                                  </w:r>
                                </w:p>
                                <w:p w:rsidR="00B75F0A" w:rsidRPr="00B75F0A" w:rsidRDefault="00B75F0A" w:rsidP="00EC3AFE">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DB5CF5">
                            <w:pPr>
                              <w:rPr>
                                <w:rStyle w:val="Fett"/>
                              </w:rPr>
                            </w:pPr>
                            <w:r>
                              <w:rPr>
                                <w:rStyle w:val="Fett"/>
                              </w:rPr>
                              <w:t xml:space="preserve">Der E-Mail-Schriftverkehr in den Pfarrbüros des Pastoralen Raums / Pastoralverbunds wird nach </w:t>
                            </w:r>
                            <w:r w:rsidR="00EC3AFE">
                              <w:rPr>
                                <w:rStyle w:val="Fett"/>
                              </w:rPr>
                              <w:t>festgelegten Standards</w:t>
                            </w:r>
                            <w:r>
                              <w:rPr>
                                <w:rStyle w:val="Fett"/>
                              </w:rPr>
                              <w:t xml:space="preserve"> geführt.</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775610" w:rsidP="00C549C0">
                            <w:r>
                              <w:t>Ein</w:t>
                            </w:r>
                            <w:r w:rsidR="00DB5CF5">
                              <w:t xml:space="preserve"> Pastoraler Raum/Pastoralverbund soll in der Außenwirkung als Einheit erkennbar sein. Ein </w:t>
                            </w:r>
                            <w:r w:rsidR="00EC3AFE">
                              <w:t>für den</w:t>
                            </w:r>
                            <w:r w:rsidR="00EC3AFE">
                              <w:br/>
                            </w:r>
                            <w:r w:rsidR="00DB5CF5">
                              <w:t xml:space="preserve">E-Mail-Schriftverkehr </w:t>
                            </w:r>
                            <w:r w:rsidR="00EC3AFE">
                              <w:t xml:space="preserve">festgelegter Standard (Form, Signatur, Abwesenheitsagent und Beantwortungs-zeitraum) </w:t>
                            </w:r>
                            <w:r w:rsidR="00DB5CF5">
                              <w:t xml:space="preserve">trägt dazu bei. Bei rechtlich selbstständigen Gemeinden in einem </w:t>
                            </w:r>
                            <w:proofErr w:type="spellStart"/>
                            <w:r w:rsidR="00DB5CF5">
                              <w:t>Pastoralen</w:t>
                            </w:r>
                            <w:proofErr w:type="spellEnd"/>
                            <w:r w:rsidR="00DB5CF5">
                              <w:t xml:space="preserve"> Raum/</w:t>
                            </w:r>
                            <w:r w:rsidR="00085DE6">
                              <w:t xml:space="preserve"> </w:t>
                            </w:r>
                            <w:r w:rsidR="00DB5CF5">
                              <w:t>Pastoralverbund ist die Verwendung einer individuellen Signatur angebracht, wenn es in der Korrespondenz speziell um diese Gemeinde geht. Aber auch bei unterschiedlichen Signaturen vermittelt ein Standard in der Form des Schriftverkehrs und in der Bearbeitung der E-Mails ein einheitliches Bild in der Außenwirkung.</w:t>
                            </w:r>
                          </w:p>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DB5CF5">
                        <w:t>B.5.2</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DB5CF5" w:rsidP="00B75F0A">
                            <w:pPr>
                              <w:pStyle w:val="berschrift1"/>
                              <w:outlineLvl w:val="0"/>
                              <w:rPr>
                                <w:color w:val="5B9BD5" w:themeColor="accent1"/>
                                <w:szCs w:val="40"/>
                              </w:rPr>
                            </w:pPr>
                            <w:r>
                              <w:t>E-Mail-Schriftverkehr</w:t>
                            </w:r>
                          </w:p>
                          <w:p w:rsidR="00B75F0A" w:rsidRPr="00B75F0A" w:rsidRDefault="00B75F0A" w:rsidP="00EC3AFE">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DB5CF5">
                      <w:pPr>
                        <w:rPr>
                          <w:rStyle w:val="Fett"/>
                        </w:rPr>
                      </w:pPr>
                      <w:r>
                        <w:rPr>
                          <w:rStyle w:val="Fett"/>
                        </w:rPr>
                        <w:t xml:space="preserve">Der E-Mail-Schriftverkehr in den Pfarrbüros des Pastoralen Raums / Pastoralverbunds wird nach </w:t>
                      </w:r>
                      <w:r w:rsidR="00EC3AFE">
                        <w:rPr>
                          <w:rStyle w:val="Fett"/>
                        </w:rPr>
                        <w:t>festgelegten Standards</w:t>
                      </w:r>
                      <w:r>
                        <w:rPr>
                          <w:rStyle w:val="Fett"/>
                        </w:rPr>
                        <w:t xml:space="preserve"> geführt.</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775610" w:rsidP="00C549C0">
                      <w:r>
                        <w:t>Ein</w:t>
                      </w:r>
                      <w:r w:rsidR="00DB5CF5">
                        <w:t xml:space="preserve"> Pastoraler Raum/Pastoralverbund soll in der Außenwirkung als Einheit erkennbar sein. Ein </w:t>
                      </w:r>
                      <w:r w:rsidR="00EC3AFE">
                        <w:t>für den</w:t>
                      </w:r>
                      <w:r w:rsidR="00EC3AFE">
                        <w:br/>
                      </w:r>
                      <w:r w:rsidR="00DB5CF5">
                        <w:t xml:space="preserve">E-Mail-Schriftverkehr </w:t>
                      </w:r>
                      <w:r w:rsidR="00EC3AFE">
                        <w:t xml:space="preserve">festgelegter Standard (Form, Signatur, Abwesenheitsagent und Beantwortungs-zeitraum) </w:t>
                      </w:r>
                      <w:r w:rsidR="00DB5CF5">
                        <w:t xml:space="preserve">trägt dazu bei. Bei rechtlich selbstständigen Gemeinden in einem </w:t>
                      </w:r>
                      <w:proofErr w:type="spellStart"/>
                      <w:r w:rsidR="00DB5CF5">
                        <w:t>Pastoralen</w:t>
                      </w:r>
                      <w:proofErr w:type="spellEnd"/>
                      <w:r w:rsidR="00DB5CF5">
                        <w:t xml:space="preserve"> Raum/</w:t>
                      </w:r>
                      <w:r w:rsidR="00085DE6">
                        <w:t xml:space="preserve"> </w:t>
                      </w:r>
                      <w:r w:rsidR="00DB5CF5">
                        <w:t>Pastoralverbund ist die Verwendung einer individuellen Signatur angebracht, wenn es in der Korrespondenz speziell um diese Gemeinde geht. Aber auch bei unterschiedlichen Signaturen vermittelt ein Standard in der Form des Schriftverkehrs und in der Bearbeitung der E-Mails ein einheitliches Bild in der Außenwirkung.</w:t>
                      </w:r>
                    </w:p>
                  </w:txbxContent>
                </v:textbox>
                <w10:wrap type="topAndBottom"/>
              </v:rect>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7417FD" w:rsidRPr="007417FD" w:rsidRDefault="007417FD" w:rsidP="000F01D5">
      <w:pPr>
        <w:spacing w:after="0"/>
      </w:pPr>
    </w:p>
    <w:p w:rsidR="00E2214A" w:rsidRDefault="00EC3AFE" w:rsidP="00E2214A">
      <w:pPr>
        <w:pStyle w:val="Listenabsatz"/>
        <w:numPr>
          <w:ilvl w:val="0"/>
          <w:numId w:val="8"/>
        </w:numPr>
        <w:spacing w:after="120"/>
      </w:pPr>
      <w:r>
        <w:t>Briefkopf für E-Mails festlegen und einrichten (Lotus Notes: Werkzeuge, Vorgaben)</w:t>
      </w:r>
    </w:p>
    <w:p w:rsidR="00E2214A" w:rsidRDefault="00E2214A" w:rsidP="00E2214A">
      <w:pPr>
        <w:pStyle w:val="Listenabsatz"/>
        <w:numPr>
          <w:ilvl w:val="1"/>
          <w:numId w:val="8"/>
        </w:numPr>
        <w:spacing w:after="120"/>
      </w:pPr>
      <w:r>
        <w:t>Name des Pastoralen Raums, des Pastoralverbunds, der Kirchengemeinde</w:t>
      </w:r>
    </w:p>
    <w:p w:rsidR="00E2214A" w:rsidRPr="00706CB7" w:rsidRDefault="00E2214A" w:rsidP="00E2214A">
      <w:pPr>
        <w:pStyle w:val="Listenabsatz"/>
        <w:numPr>
          <w:ilvl w:val="1"/>
          <w:numId w:val="8"/>
        </w:numPr>
        <w:spacing w:after="120"/>
      </w:pPr>
      <w:r>
        <w:t>Logo</w:t>
      </w:r>
    </w:p>
    <w:p w:rsidR="007417FD" w:rsidRDefault="00EC3AFE" w:rsidP="00A74608">
      <w:pPr>
        <w:pStyle w:val="Listenabsatz"/>
        <w:numPr>
          <w:ilvl w:val="0"/>
          <w:numId w:val="8"/>
        </w:numPr>
        <w:spacing w:after="0"/>
      </w:pPr>
      <w:r>
        <w:t>Signatur für E-Mails festlegen und einrichten (Lotus Notes: Werkzeuge, Vorgaben)</w:t>
      </w:r>
    </w:p>
    <w:p w:rsidR="00E2214A" w:rsidRDefault="00E2214A" w:rsidP="00E2214A">
      <w:pPr>
        <w:pStyle w:val="Listenabsatz"/>
        <w:numPr>
          <w:ilvl w:val="1"/>
          <w:numId w:val="8"/>
        </w:numPr>
        <w:spacing w:after="0"/>
      </w:pPr>
      <w:r>
        <w:t>Name des Senders der Mail</w:t>
      </w:r>
    </w:p>
    <w:p w:rsidR="00E2214A" w:rsidRDefault="00E2214A" w:rsidP="00E2214A">
      <w:pPr>
        <w:pStyle w:val="Listenabsatz"/>
        <w:numPr>
          <w:ilvl w:val="1"/>
          <w:numId w:val="8"/>
        </w:numPr>
        <w:spacing w:after="0"/>
      </w:pPr>
      <w:r>
        <w:t>Vollständige Anschrift des Pastoralen Raums, des Pastoralverbunds, der Kirchengemeinde</w:t>
      </w:r>
    </w:p>
    <w:p w:rsidR="00E2214A" w:rsidRDefault="00E2214A" w:rsidP="00E2214A">
      <w:pPr>
        <w:pStyle w:val="Listenabsatz"/>
        <w:numPr>
          <w:ilvl w:val="1"/>
          <w:numId w:val="8"/>
        </w:numPr>
        <w:spacing w:after="0"/>
      </w:pPr>
      <w:r>
        <w:t>Telefonnummern, Fax, E-Mail-Adresse</w:t>
      </w:r>
    </w:p>
    <w:p w:rsidR="00E2214A" w:rsidRDefault="00E2214A" w:rsidP="00E2214A">
      <w:pPr>
        <w:pStyle w:val="Listenabsatz"/>
        <w:numPr>
          <w:ilvl w:val="1"/>
          <w:numId w:val="8"/>
        </w:numPr>
        <w:spacing w:after="0"/>
      </w:pPr>
      <w:r>
        <w:t>Öffnungszeiten des Pfarrbüros</w:t>
      </w:r>
    </w:p>
    <w:p w:rsidR="00E2214A" w:rsidRDefault="00E2214A" w:rsidP="00E2214A">
      <w:pPr>
        <w:pStyle w:val="Listenabsatz"/>
        <w:numPr>
          <w:ilvl w:val="1"/>
          <w:numId w:val="8"/>
        </w:numPr>
        <w:spacing w:after="0"/>
      </w:pPr>
      <w:r>
        <w:t>Eventuell Logo</w:t>
      </w:r>
    </w:p>
    <w:p w:rsidR="007417FD" w:rsidRDefault="00EC3AFE" w:rsidP="00A74608">
      <w:pPr>
        <w:pStyle w:val="Listenabsatz"/>
        <w:numPr>
          <w:ilvl w:val="0"/>
          <w:numId w:val="8"/>
        </w:numPr>
        <w:spacing w:after="0"/>
      </w:pPr>
      <w:r>
        <w:t>Abwesenheitsnachricht festlegen und Abwesenheitsagenten einrichten (Lotus Notes: Werkzeuge, Abwesenheit)</w:t>
      </w:r>
    </w:p>
    <w:p w:rsidR="00E2214A" w:rsidRDefault="00E2214A" w:rsidP="00E2214A">
      <w:pPr>
        <w:pStyle w:val="Listenabsatz"/>
        <w:numPr>
          <w:ilvl w:val="1"/>
          <w:numId w:val="8"/>
        </w:numPr>
        <w:spacing w:after="0"/>
      </w:pPr>
      <w:r>
        <w:t>Wann wieder erreichbar?</w:t>
      </w:r>
    </w:p>
    <w:p w:rsidR="00E2214A" w:rsidRDefault="00E2214A" w:rsidP="00E2214A">
      <w:pPr>
        <w:pStyle w:val="Listenabsatz"/>
        <w:numPr>
          <w:ilvl w:val="1"/>
          <w:numId w:val="8"/>
        </w:numPr>
        <w:spacing w:after="0"/>
      </w:pPr>
      <w:r>
        <w:t>Wer übernimmt Vertretung?</w:t>
      </w:r>
    </w:p>
    <w:p w:rsidR="00E2214A" w:rsidRDefault="00E2214A" w:rsidP="00E2214A">
      <w:pPr>
        <w:pStyle w:val="Listenabsatz"/>
        <w:numPr>
          <w:ilvl w:val="1"/>
          <w:numId w:val="8"/>
        </w:numPr>
        <w:spacing w:after="0"/>
      </w:pPr>
      <w:r>
        <w:t>Vollständige Signatur</w:t>
      </w:r>
    </w:p>
    <w:p w:rsidR="007417FD" w:rsidRDefault="00EC3AFE" w:rsidP="00A74608">
      <w:pPr>
        <w:pStyle w:val="Listenabsatz"/>
        <w:numPr>
          <w:ilvl w:val="0"/>
          <w:numId w:val="8"/>
        </w:numPr>
        <w:spacing w:after="0"/>
      </w:pPr>
      <w:r>
        <w:t>Bearbeitungsmodus für E-Mails festlegen</w:t>
      </w:r>
    </w:p>
    <w:p w:rsidR="00E2214A" w:rsidRDefault="00E2214A" w:rsidP="00E2214A">
      <w:pPr>
        <w:pStyle w:val="Listenabsatz"/>
        <w:numPr>
          <w:ilvl w:val="1"/>
          <w:numId w:val="8"/>
        </w:numPr>
        <w:spacing w:after="0"/>
      </w:pPr>
      <w:r>
        <w:t>Wie häufig wird der E-Mail-Eingang geprüft?</w:t>
      </w:r>
    </w:p>
    <w:p w:rsidR="00E2214A" w:rsidRDefault="00E2214A" w:rsidP="00E2214A">
      <w:pPr>
        <w:pStyle w:val="Listenabsatz"/>
        <w:numPr>
          <w:ilvl w:val="1"/>
          <w:numId w:val="8"/>
        </w:numPr>
        <w:spacing w:after="0"/>
      </w:pPr>
      <w:r>
        <w:t>Wie schnell werden E-Mails bearbeitet/beantwortet?</w:t>
      </w:r>
    </w:p>
    <w:p w:rsidR="00E2214A" w:rsidRDefault="00E2214A" w:rsidP="00E2214A">
      <w:pPr>
        <w:pStyle w:val="Listenabsatz"/>
        <w:numPr>
          <w:ilvl w:val="1"/>
          <w:numId w:val="8"/>
        </w:numPr>
        <w:spacing w:after="0"/>
      </w:pPr>
      <w:r>
        <w:t>Wann ist eine Zwischenmitteilung zu machen?</w:t>
      </w:r>
    </w:p>
    <w:p w:rsidR="004F5AF7" w:rsidRPr="00706CB7" w:rsidRDefault="004F5AF7" w:rsidP="004F5AF7">
      <w:pPr>
        <w:pStyle w:val="Listenabsatz"/>
        <w:numPr>
          <w:ilvl w:val="0"/>
          <w:numId w:val="8"/>
        </w:numPr>
        <w:spacing w:after="0"/>
      </w:pPr>
      <w:r>
        <w:t>Bei Änderungen (z.B. Öffnungszeiten der Pfarrbüros, neue Mitarbeiter) Briefkopf, Signatur und Abwesenheitsnachricht anpassen</w:t>
      </w:r>
    </w:p>
    <w:p w:rsidR="000F01D5" w:rsidRDefault="000F01D5" w:rsidP="00AA37D8"/>
    <w:p w:rsidR="000F01D5" w:rsidRPr="000F01D5" w:rsidRDefault="000F01D5" w:rsidP="000F01D5">
      <w:pPr>
        <w:pStyle w:val="berschrift2"/>
        <w:rPr>
          <w:sz w:val="20"/>
          <w:szCs w:val="20"/>
        </w:rPr>
      </w:pPr>
    </w:p>
    <w:p w:rsidR="00CD5377" w:rsidRDefault="000F01D5" w:rsidP="006C5A47">
      <w:pPr>
        <w:pStyle w:val="berschrift2"/>
      </w:pPr>
      <w:r>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E754F5" w:rsidRDefault="00E754F5" w:rsidP="004E5E2B">
                            <w:r>
                              <w:t>Beispiele …</w:t>
                            </w:r>
                          </w:p>
                          <w:p w:rsidR="00E754F5" w:rsidRDefault="00E754F5" w:rsidP="004E5E2B">
                            <w:r>
                              <w:t>Besonderheiten ….</w:t>
                            </w:r>
                          </w:p>
                          <w:p w:rsidR="00E754F5" w:rsidRDefault="00E754F5"/>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E754F5" w:rsidRDefault="00E754F5" w:rsidP="004E5E2B">
                      <w:r>
                        <w:t>Beispiele …</w:t>
                      </w:r>
                    </w:p>
                    <w:p w:rsidR="00E754F5" w:rsidRDefault="00E754F5" w:rsidP="004E5E2B">
                      <w:r>
                        <w:t>Besonderheiten ….</w:t>
                      </w:r>
                    </w:p>
                    <w:p w:rsidR="00E754F5" w:rsidRDefault="00E754F5"/>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2012BF" w:rsidRPr="002012BF" w:rsidRDefault="002012BF" w:rsidP="002012BF"/>
    <w:p w:rsidR="009C6CBC" w:rsidRDefault="009C6CBC" w:rsidP="00DB21B0">
      <w:r>
        <w:t>Die Bezeichnung „Abwesenheitsagent“ wird im E-Mai</w:t>
      </w:r>
      <w:r w:rsidR="002D6AFA">
        <w:t>l</w:t>
      </w:r>
      <w:bookmarkStart w:id="0" w:name="_GoBack"/>
      <w:bookmarkEnd w:id="0"/>
      <w:r>
        <w:t>-Programm von Lotus Notes verwendet. Andere Programme arbeiten eventuell mit anderen Begrifflichkeiten, Outlook z.B. verwendet den Begriff „Abwesenheitsassistent“.</w:t>
      </w:r>
    </w:p>
    <w:p w:rsidR="00DB21B0" w:rsidRDefault="00DB5CF5" w:rsidP="00DB21B0">
      <w:r>
        <w:t>Siehe auch E-Mail-Verkehr unter den Nummern B.7.1 bis B.7.4</w:t>
      </w:r>
    </w:p>
    <w:p w:rsidR="00DB21B0" w:rsidRDefault="00DB21B0"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E754F5" w:rsidRDefault="00E754F5" w:rsidP="00E754F5">
            <w:r>
              <w:t>Folgender Briefkopf ist für E-Mails zu verwenden ….</w:t>
            </w:r>
          </w:p>
          <w:p w:rsidR="007417FD" w:rsidRDefault="007417FD" w:rsidP="002A57D9"/>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E754F5" w:rsidRDefault="00E754F5" w:rsidP="00E754F5">
            <w:r>
              <w:t>Folgende Signatur ist für E-Mails zu verwenden …</w:t>
            </w:r>
          </w:p>
          <w:p w:rsidR="007417FD" w:rsidRDefault="007417FD" w:rsidP="007417FD">
            <w:pPr>
              <w:ind w:right="175"/>
            </w:pP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E754F5" w:rsidRDefault="00E754F5" w:rsidP="00E754F5">
            <w:r>
              <w:t>Text für Abwesenheitsnachricht ….</w:t>
            </w:r>
          </w:p>
          <w:p w:rsidR="007417FD" w:rsidRDefault="007417FD" w:rsidP="002A57D9"/>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E754F5" w:rsidRDefault="00E754F5" w:rsidP="00E754F5">
            <w:r>
              <w:t>Vorgaben für die Bearbeitung von E-Mails ….</w:t>
            </w:r>
          </w:p>
          <w:p w:rsidR="007417FD" w:rsidRDefault="007417FD" w:rsidP="002A57D9"/>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footerReference w:type="even" r:id="rId9"/>
      <w:footerReference w:type="default" r:id="rId10"/>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CF5" w:rsidRDefault="00DB5CF5" w:rsidP="00C74538">
      <w:pPr>
        <w:spacing w:after="0"/>
      </w:pPr>
      <w:r>
        <w:separator/>
      </w:r>
    </w:p>
  </w:endnote>
  <w:endnote w:type="continuationSeparator" w:id="0">
    <w:p w:rsidR="00DB5CF5" w:rsidRDefault="00DB5CF5"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9C6CBC" w:rsidP="00C100A1">
    <w:pPr>
      <w:pStyle w:val="Fuzeile"/>
    </w:pPr>
    <w:fldSimple w:instr=" FILENAME   \* MERGEFORMAT ">
      <w:r w:rsidR="00DB5CF5">
        <w:rPr>
          <w:noProof/>
        </w:rPr>
        <w:t>Dokument3</w:t>
      </w:r>
    </w:fldSimple>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DB5CF5">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2D6AFA" w:rsidP="00912B79">
    <w:pPr>
      <w:pStyle w:val="Fuzeile"/>
      <w:jc w:val="center"/>
      <w:rPr>
        <w:noProof/>
      </w:rPr>
    </w:pPr>
    <w:r>
      <w:fldChar w:fldCharType="begin"/>
    </w:r>
    <w:r>
      <w:instrText xml:space="preserve"> FILENAME   \* MERGEFORMAT </w:instrText>
    </w:r>
    <w:r>
      <w:fldChar w:fldCharType="separate"/>
    </w:r>
    <w:r w:rsidR="004F5AF7">
      <w:rPr>
        <w:noProof/>
      </w:rPr>
      <w:t>B.5.2 E-Mail-Schriftverkehr.docx</w:t>
    </w:r>
    <w:r>
      <w:rPr>
        <w:noProof/>
      </w:rPr>
      <w:fldChar w:fldCharType="end"/>
    </w:r>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2D6AFA">
      <w:rPr>
        <w:b/>
        <w:bCs/>
        <w:noProof/>
      </w:rPr>
      <w:t>2</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2D6AFA">
      <w:rPr>
        <w:b/>
        <w:bCs/>
        <w:noProof/>
      </w:rPr>
      <w:t>2</w:t>
    </w:r>
    <w:r w:rsidRPr="005D4372">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CF5" w:rsidRDefault="00DB5CF5" w:rsidP="00C74538">
      <w:pPr>
        <w:spacing w:after="0"/>
      </w:pPr>
      <w:r>
        <w:separator/>
      </w:r>
    </w:p>
  </w:footnote>
  <w:footnote w:type="continuationSeparator" w:id="0">
    <w:p w:rsidR="00DB5CF5" w:rsidRDefault="00DB5CF5" w:rsidP="00C745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3F347F9"/>
    <w:multiLevelType w:val="hybridMultilevel"/>
    <w:tmpl w:val="AF5E3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7"/>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F5"/>
    <w:rsid w:val="0002278F"/>
    <w:rsid w:val="0006355F"/>
    <w:rsid w:val="00085DE6"/>
    <w:rsid w:val="000A107A"/>
    <w:rsid w:val="000F01D5"/>
    <w:rsid w:val="002012BF"/>
    <w:rsid w:val="00225F03"/>
    <w:rsid w:val="002D6AFA"/>
    <w:rsid w:val="00344EA7"/>
    <w:rsid w:val="003B7D90"/>
    <w:rsid w:val="003D46F5"/>
    <w:rsid w:val="00462781"/>
    <w:rsid w:val="004B5665"/>
    <w:rsid w:val="004E5E2B"/>
    <w:rsid w:val="004F5AF7"/>
    <w:rsid w:val="0051580E"/>
    <w:rsid w:val="005D4372"/>
    <w:rsid w:val="006C5A47"/>
    <w:rsid w:val="00706CB7"/>
    <w:rsid w:val="007417FD"/>
    <w:rsid w:val="00775610"/>
    <w:rsid w:val="007C5172"/>
    <w:rsid w:val="00853541"/>
    <w:rsid w:val="00912B79"/>
    <w:rsid w:val="00951EB1"/>
    <w:rsid w:val="00965DD2"/>
    <w:rsid w:val="009B649A"/>
    <w:rsid w:val="009C6CBC"/>
    <w:rsid w:val="00A74608"/>
    <w:rsid w:val="00AA37D8"/>
    <w:rsid w:val="00B24499"/>
    <w:rsid w:val="00B75F0A"/>
    <w:rsid w:val="00B94016"/>
    <w:rsid w:val="00C100A1"/>
    <w:rsid w:val="00C241C1"/>
    <w:rsid w:val="00C549C0"/>
    <w:rsid w:val="00C609AE"/>
    <w:rsid w:val="00C63F90"/>
    <w:rsid w:val="00C74538"/>
    <w:rsid w:val="00CD5377"/>
    <w:rsid w:val="00DB21B0"/>
    <w:rsid w:val="00DB5CF5"/>
    <w:rsid w:val="00E2214A"/>
    <w:rsid w:val="00E754F5"/>
    <w:rsid w:val="00EC3AFE"/>
    <w:rsid w:val="00EE3473"/>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EFDDEBD-DA02-4284-93F0-5D214CEE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DB60-F660-4CF7-92B9-9C597FCD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3</cp:revision>
  <dcterms:created xsi:type="dcterms:W3CDTF">2016-11-14T11:35:00Z</dcterms:created>
  <dcterms:modified xsi:type="dcterms:W3CDTF">2016-11-14T11:58:00Z</dcterms:modified>
</cp:coreProperties>
</file>