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62D27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349B5" wp14:editId="5D9F790C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114675"/>
                <wp:effectExtent l="0" t="0" r="28575" b="1968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114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 w:rsidR="00062D27">
                              <w:t xml:space="preserve"> Kapitel B.6.1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062D27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Posteingang bearbeiten</w:t>
                                  </w:r>
                                </w:p>
                                <w:p w:rsidR="00B75F0A" w:rsidRPr="00B75F0A" w:rsidRDefault="00B75F0A" w:rsidP="00062D27">
                                  <w:pPr>
                                    <w:pStyle w:val="berschrift2"/>
                                    <w:outlineLvl w:val="1"/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498B9C70" wp14:editId="0BFD5F1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02278F" w:rsidRPr="00A64D62" w:rsidRDefault="00062D27" w:rsidP="00A64D62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rStyle w:val="Fett"/>
                                <w:bCs w:val="0"/>
                                <w:szCs w:val="20"/>
                              </w:rPr>
                            </w:pPr>
                            <w:r w:rsidRPr="00A64D62">
                              <w:rPr>
                                <w:b/>
                                <w:szCs w:val="20"/>
                              </w:rPr>
                              <w:t>Die Eingangspost ist täglich – zeitnah zum Eingang – geöffnet, sortiert und an die zuständigen Personen oder Stellen verteilt.</w:t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7417FD" w:rsidP="00C549C0">
                            <w:r>
                              <w:t>Verstehen, was getan werden muss und was zu beachten ist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349B5" id="AutoForm 14" o:spid="_x0000_s1026" style="position:absolute;margin-left:-2.55pt;margin-top:.2pt;width:455.25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 w:rsidR="00062D27">
                        <w:t xml:space="preserve"> Kapitel B.6.1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062D27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Posteingang bearbeiten</w:t>
                            </w:r>
                          </w:p>
                          <w:p w:rsidR="00B75F0A" w:rsidRPr="00B75F0A" w:rsidRDefault="00B75F0A" w:rsidP="00062D27">
                            <w:pPr>
                              <w:pStyle w:val="berschrift2"/>
                              <w:outlineLvl w:val="1"/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98B9C70" wp14:editId="0BFD5F1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02278F" w:rsidRPr="00A64D62" w:rsidRDefault="00062D27" w:rsidP="00A64D62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rStyle w:val="Fett"/>
                          <w:bCs w:val="0"/>
                          <w:szCs w:val="20"/>
                        </w:rPr>
                      </w:pPr>
                      <w:r w:rsidRPr="00A64D62">
                        <w:rPr>
                          <w:b/>
                          <w:szCs w:val="20"/>
                        </w:rPr>
                        <w:t>Die Eingangspost ist täglich – zeitnah zum Eingang – geöffnet, sortiert und an die zuständigen Personen oder Stellen verteilt.</w:t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7417FD" w:rsidP="00C549C0">
                      <w:r>
                        <w:t>Verstehen, was getan werden muss und was zu beachten ist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F01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28214" wp14:editId="78D5442E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D2821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0D24A8">
        <w:t>W</w:t>
      </w:r>
      <w:r w:rsidR="000D24A8">
        <w:t>as</w:t>
      </w:r>
      <w:r w:rsidR="000D24A8">
        <w:t xml:space="preserve"> </w:t>
      </w:r>
      <w:r w:rsidR="00C100A1">
        <w:t>muss ich tun</w:t>
      </w:r>
      <w:r w:rsidR="00CD5377">
        <w:t>?</w:t>
      </w:r>
    </w:p>
    <w:p w:rsidR="000F01D5" w:rsidRDefault="000F01D5" w:rsidP="00AA37D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965DD2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965DD2">
        <w:tc>
          <w:tcPr>
            <w:tcW w:w="6985" w:type="dxa"/>
          </w:tcPr>
          <w:p w:rsidR="00CD5377" w:rsidRPr="000F01D5" w:rsidRDefault="00CD5377" w:rsidP="000F01D5">
            <w:pPr>
              <w:spacing w:after="100" w:afterAutospacing="1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C609AE">
            <w:pPr>
              <w:spacing w:after="100" w:afterAutospacing="1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CD5377" w:rsidRPr="00A74608" w:rsidTr="00965DD2">
        <w:tc>
          <w:tcPr>
            <w:tcW w:w="6985" w:type="dxa"/>
          </w:tcPr>
          <w:p w:rsidR="00CD5377" w:rsidRPr="00062D27" w:rsidRDefault="00062D27" w:rsidP="00062D27">
            <w:pPr>
              <w:tabs>
                <w:tab w:val="left" w:pos="567"/>
              </w:tabs>
              <w:ind w:left="567" w:hanging="567"/>
            </w:pPr>
            <w:r>
              <w:t>Eingangspost entgegennehmen</w:t>
            </w:r>
          </w:p>
        </w:tc>
        <w:sdt>
          <w:sdtPr>
            <w:rPr>
              <w:rFonts w:asciiTheme="majorHAnsi" w:hAnsiTheme="majorHAnsi"/>
            </w:r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965DD2">
        <w:tc>
          <w:tcPr>
            <w:tcW w:w="6985" w:type="dxa"/>
          </w:tcPr>
          <w:p w:rsidR="00CD5377" w:rsidRPr="00A74608" w:rsidRDefault="00062D27" w:rsidP="000F01D5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Post vorsortieren</w:t>
            </w:r>
          </w:p>
        </w:tc>
        <w:sdt>
          <w:sdtPr>
            <w:rPr>
              <w:rFonts w:asciiTheme="majorHAnsi" w:hAnsiTheme="majorHAnsi"/>
            </w:r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0F01D5" w:rsidRPr="00A74608" w:rsidRDefault="00062D27" w:rsidP="000F01D5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persönlich adressierte Post (Name vor Kirchengemeinde oder als persönlich gekennzeichnet) ungeöffnet in die Postverteilungsfächer legen</w:t>
            </w:r>
          </w:p>
        </w:tc>
        <w:sdt>
          <w:sdtPr>
            <w:rPr>
              <w:rFonts w:asciiTheme="majorHAnsi" w:hAnsiTheme="majorHAnsi"/>
            </w:r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0F01D5" w:rsidRPr="00A74608" w:rsidRDefault="00062D27" w:rsidP="000F01D5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restliche Post öffnen</w:t>
            </w:r>
          </w:p>
        </w:tc>
        <w:sdt>
          <w:sdtPr>
            <w:rPr>
              <w:rFonts w:asciiTheme="majorHAnsi" w:hAnsiTheme="majorHAnsi"/>
            </w:r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0F01D5" w:rsidRPr="00A74608" w:rsidRDefault="00062D27" w:rsidP="000F01D5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geöffnete Post sichten und sortieren</w:t>
            </w:r>
          </w:p>
        </w:tc>
        <w:sdt>
          <w:sdtPr>
            <w:rPr>
              <w:rFonts w:asciiTheme="majorHAnsi" w:hAnsiTheme="majorHAnsi"/>
            </w:r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0F01D5" w:rsidRPr="00A74608" w:rsidRDefault="00062D27" w:rsidP="00062D27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unerwünschte Werbung aussortieren und entsorgen</w:t>
            </w:r>
          </w:p>
        </w:tc>
        <w:sdt>
          <w:sdtPr>
            <w:rPr>
              <w:rFonts w:asciiTheme="majorHAnsi" w:hAnsiTheme="majorHAnsi"/>
            </w:r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965DD2">
        <w:tc>
          <w:tcPr>
            <w:tcW w:w="6985" w:type="dxa"/>
          </w:tcPr>
          <w:p w:rsidR="00CD5377" w:rsidRPr="00A74608" w:rsidRDefault="00062D27" w:rsidP="000F01D5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geöffnete Post mit Eingangsstempel/-datum versehen</w:t>
            </w:r>
          </w:p>
        </w:tc>
        <w:sdt>
          <w:sdtPr>
            <w:rPr>
              <w:rFonts w:asciiTheme="majorHAnsi" w:hAnsiTheme="majorHAnsi"/>
            </w:r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62D27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2D27" w:rsidRPr="00A74608" w:rsidTr="00965DD2">
        <w:tc>
          <w:tcPr>
            <w:tcW w:w="6985" w:type="dxa"/>
          </w:tcPr>
          <w:p w:rsidR="00062D27" w:rsidRDefault="00062D27" w:rsidP="000F01D5">
            <w:pPr>
              <w:spacing w:after="100" w:afterAutospacing="1"/>
              <w:ind w:right="459"/>
            </w:pPr>
            <w:r>
              <w:t>Vorgänge zusammenheften (Büroklammer oder Mappe)</w:t>
            </w:r>
          </w:p>
        </w:tc>
        <w:sdt>
          <w:sdtPr>
            <w:rPr>
              <w:rFonts w:asciiTheme="majorHAnsi" w:hAnsiTheme="majorHAnsi"/>
            </w:rPr>
            <w:id w:val="-979774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62D27" w:rsidRPr="00A74608" w:rsidRDefault="00062D27" w:rsidP="00C609AE">
                <w:pPr>
                  <w:spacing w:after="100" w:afterAutospacing="1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2D27" w:rsidRPr="00A74608" w:rsidTr="00965DD2">
        <w:tc>
          <w:tcPr>
            <w:tcW w:w="6985" w:type="dxa"/>
          </w:tcPr>
          <w:p w:rsidR="00062D27" w:rsidRDefault="00062D27" w:rsidP="00062D27">
            <w:pPr>
              <w:tabs>
                <w:tab w:val="left" w:pos="567"/>
              </w:tabs>
              <w:ind w:left="567" w:hanging="567"/>
            </w:pPr>
            <w:r>
              <w:t>weiterzuleitende Post in die Postverteilungsfächer legen</w:t>
            </w:r>
          </w:p>
        </w:tc>
        <w:sdt>
          <w:sdtPr>
            <w:rPr>
              <w:rFonts w:asciiTheme="majorHAnsi" w:hAnsiTheme="majorHAnsi"/>
            </w:rPr>
            <w:id w:val="1198284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62D27" w:rsidRPr="00A74608" w:rsidRDefault="00062D27" w:rsidP="00C609AE">
                <w:pPr>
                  <w:spacing w:after="100" w:afterAutospacing="1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62D27" w:rsidRPr="00A74608" w:rsidTr="00965DD2">
        <w:tc>
          <w:tcPr>
            <w:tcW w:w="6985" w:type="dxa"/>
          </w:tcPr>
          <w:p w:rsidR="00062D27" w:rsidRDefault="00062D27" w:rsidP="00062D27">
            <w:pPr>
              <w:tabs>
                <w:tab w:val="left" w:pos="567"/>
              </w:tabs>
              <w:ind w:left="567" w:hanging="567"/>
            </w:pPr>
            <w:r>
              <w:t>zu bearbeitende Post in den Post-Eingangskorb legen</w:t>
            </w:r>
          </w:p>
        </w:tc>
        <w:sdt>
          <w:sdtPr>
            <w:rPr>
              <w:rFonts w:asciiTheme="majorHAnsi" w:hAnsiTheme="majorHAnsi"/>
            </w:rPr>
            <w:id w:val="1499228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62D27" w:rsidRPr="00A74608" w:rsidRDefault="00062D27" w:rsidP="00C609AE">
                <w:pPr>
                  <w:spacing w:after="100" w:afterAutospacing="1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A64D62" w:rsidRPr="00A64D62" w:rsidRDefault="00A64D62" w:rsidP="00A64D62"/>
    <w:p w:rsidR="00062D27" w:rsidRPr="00A64D62" w:rsidRDefault="00062D27" w:rsidP="00062D27">
      <w:pPr>
        <w:numPr>
          <w:ilvl w:val="0"/>
          <w:numId w:val="12"/>
        </w:numPr>
        <w:tabs>
          <w:tab w:val="left" w:pos="567"/>
        </w:tabs>
        <w:spacing w:after="160" w:line="259" w:lineRule="auto"/>
        <w:contextualSpacing/>
        <w:rPr>
          <w:szCs w:val="20"/>
        </w:rPr>
      </w:pPr>
      <w:r w:rsidRPr="00A64D62">
        <w:rPr>
          <w:szCs w:val="20"/>
        </w:rPr>
        <w:t>Beschriften Sie die Postverteilungsfächer.</w:t>
      </w:r>
    </w:p>
    <w:p w:rsidR="00062D27" w:rsidRPr="00A64D62" w:rsidRDefault="00062D27" w:rsidP="00062D27">
      <w:pPr>
        <w:numPr>
          <w:ilvl w:val="0"/>
          <w:numId w:val="12"/>
        </w:numPr>
        <w:tabs>
          <w:tab w:val="left" w:pos="567"/>
        </w:tabs>
        <w:spacing w:after="160" w:line="259" w:lineRule="auto"/>
        <w:contextualSpacing/>
        <w:rPr>
          <w:szCs w:val="20"/>
        </w:rPr>
      </w:pPr>
      <w:r w:rsidRPr="00A64D62">
        <w:rPr>
          <w:szCs w:val="20"/>
        </w:rPr>
        <w:t>Prüfen sie regelmäßig, ob die Post aus den Fächern abgeholt ist. Falls nicht, stellen Sie die Post zu.</w:t>
      </w:r>
    </w:p>
    <w:p w:rsidR="00062D27" w:rsidRPr="00062D27" w:rsidRDefault="00062D27" w:rsidP="00062D27">
      <w:pPr>
        <w:tabs>
          <w:tab w:val="left" w:pos="567"/>
        </w:tabs>
        <w:spacing w:after="160" w:line="259" w:lineRule="auto"/>
        <w:contextualSpacing/>
        <w:rPr>
          <w:sz w:val="22"/>
        </w:rPr>
      </w:pPr>
    </w:p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853541" w:rsidP="006C5A47">
                            <w:r>
                              <w:t>Feld</w:t>
                            </w:r>
                            <w:r w:rsidR="006C5A47">
                              <w:t xml:space="preserve"> zum Einfügen von eigenem </w:t>
                            </w:r>
                            <w:proofErr w:type="spellStart"/>
                            <w:r w:rsidR="006C5A47">
                              <w:t>M</w:t>
                            </w:r>
                            <w:r w:rsidR="007417FD">
                              <w:t>erktext</w:t>
                            </w:r>
                            <w:proofErr w:type="spellEnd"/>
                            <w:r w:rsidR="007417FD">
                              <w:t xml:space="preserve"> oder einer vereinbarten</w:t>
                            </w:r>
                            <w:r w:rsidR="006C5A47">
                              <w:t xml:space="preserve"> Standardformulierung o.ä.</w:t>
                            </w:r>
                          </w:p>
                          <w:p w:rsidR="006C5A47" w:rsidRDefault="006C5A47">
                            <w:r>
                              <w:t>Feld wird mit Text verschoben und passt sich der Textmenge automatisch 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853541" w:rsidP="006C5A47">
                      <w:r>
                        <w:t>Feld</w:t>
                      </w:r>
                      <w:r w:rsidR="006C5A47">
                        <w:t xml:space="preserve"> zum Einfügen von eigenem </w:t>
                      </w:r>
                      <w:proofErr w:type="spellStart"/>
                      <w:r w:rsidR="006C5A47">
                        <w:t>M</w:t>
                      </w:r>
                      <w:r w:rsidR="007417FD">
                        <w:t>erktext</w:t>
                      </w:r>
                      <w:proofErr w:type="spellEnd"/>
                      <w:r w:rsidR="007417FD">
                        <w:t xml:space="preserve"> oder einer vereinbarten</w:t>
                      </w:r>
                      <w:r w:rsidR="006C5A47">
                        <w:t xml:space="preserve"> Standardformulierung o.ä.</w:t>
                      </w:r>
                    </w:p>
                    <w:p w:rsidR="006C5A47" w:rsidRDefault="006C5A47">
                      <w:r>
                        <w:t>Feld wird mit Text verschoben und passt sich der Textmenge automatisch an.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062D27" w:rsidRDefault="00062D27" w:rsidP="006C5A47">
      <w:pPr>
        <w:pStyle w:val="berschrift2"/>
      </w:pPr>
    </w:p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DB21B0" w:rsidRDefault="007417FD" w:rsidP="00DB21B0">
      <w:r>
        <w:t>Hier können Ergänzungen zur beschriebenen Aufgabe, Verweise oder Links stehen.</w:t>
      </w:r>
    </w:p>
    <w:p w:rsidR="00DB21B0" w:rsidRDefault="00DB21B0" w:rsidP="00DB21B0"/>
    <w:p w:rsidR="00A64D62" w:rsidRDefault="00A64D62" w:rsidP="00DB21B0"/>
    <w:p w:rsidR="00A64D62" w:rsidRDefault="00A64D62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D27" w:rsidRDefault="00062D27" w:rsidP="00C74538">
      <w:pPr>
        <w:spacing w:after="0"/>
      </w:pPr>
      <w:r>
        <w:separator/>
      </w:r>
    </w:p>
  </w:endnote>
  <w:endnote w:type="continuationSeparator" w:id="0">
    <w:p w:rsidR="00062D27" w:rsidRDefault="00062D27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0D24A8" w:rsidP="00C100A1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062D27">
      <w:rPr>
        <w:noProof/>
      </w:rPr>
      <w:t>Dokument20</w:t>
    </w:r>
    <w:r>
      <w:rPr>
        <w:noProof/>
      </w:rPr>
      <w:fldChar w:fldCharType="end"/>
    </w:r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062D27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A64D62" w:rsidP="00912B79">
    <w:pPr>
      <w:pStyle w:val="Fuzeile"/>
      <w:jc w:val="center"/>
      <w:rPr>
        <w:noProof/>
      </w:rPr>
    </w:pPr>
    <w:fldSimple w:instr=" FILENAME   \* MERGEFORMAT ">
      <w:r w:rsidR="00854AFA">
        <w:rPr>
          <w:noProof/>
        </w:rPr>
        <w:t>B.6.1 Posteingang bearbeiten.docx</w:t>
      </w:r>
    </w:fldSimple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0D24A8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0D24A8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FA" w:rsidRDefault="00854A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D27" w:rsidRDefault="00062D27" w:rsidP="00C74538">
      <w:pPr>
        <w:spacing w:after="0"/>
      </w:pPr>
      <w:r>
        <w:separator/>
      </w:r>
    </w:p>
  </w:footnote>
  <w:footnote w:type="continuationSeparator" w:id="0">
    <w:p w:rsidR="00062D27" w:rsidRDefault="00062D27" w:rsidP="00C745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FA" w:rsidRDefault="00854A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FA" w:rsidRDefault="00854AF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FA" w:rsidRDefault="00854AF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07FD8"/>
    <w:multiLevelType w:val="hybridMultilevel"/>
    <w:tmpl w:val="B5E831BC"/>
    <w:lvl w:ilvl="0" w:tplc="491AD75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817D9"/>
    <w:multiLevelType w:val="hybridMultilevel"/>
    <w:tmpl w:val="336AC550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5C42B0"/>
    <w:multiLevelType w:val="hybridMultilevel"/>
    <w:tmpl w:val="276CB1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02800"/>
    <w:multiLevelType w:val="hybridMultilevel"/>
    <w:tmpl w:val="8BDAC460"/>
    <w:lvl w:ilvl="0" w:tplc="8A2C23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27"/>
    <w:rsid w:val="0002278F"/>
    <w:rsid w:val="00062D27"/>
    <w:rsid w:val="0006355F"/>
    <w:rsid w:val="000A107A"/>
    <w:rsid w:val="000D24A8"/>
    <w:rsid w:val="000F01D5"/>
    <w:rsid w:val="00225F03"/>
    <w:rsid w:val="0029701C"/>
    <w:rsid w:val="00344EA7"/>
    <w:rsid w:val="003B7D90"/>
    <w:rsid w:val="003C327F"/>
    <w:rsid w:val="00462781"/>
    <w:rsid w:val="004B5665"/>
    <w:rsid w:val="0051580E"/>
    <w:rsid w:val="005D4372"/>
    <w:rsid w:val="006C5A47"/>
    <w:rsid w:val="00706CB7"/>
    <w:rsid w:val="007417FD"/>
    <w:rsid w:val="007C5172"/>
    <w:rsid w:val="00853541"/>
    <w:rsid w:val="00854AFA"/>
    <w:rsid w:val="00912B79"/>
    <w:rsid w:val="00951EB1"/>
    <w:rsid w:val="00965DD2"/>
    <w:rsid w:val="009B649A"/>
    <w:rsid w:val="00A64D62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74538"/>
    <w:rsid w:val="00CD5377"/>
    <w:rsid w:val="00DB21B0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F71AA4A-629D-4961-8B88-D25DFF8C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37D8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A110-39F9-4933-88F1-D91B90CB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4</cp:revision>
  <dcterms:created xsi:type="dcterms:W3CDTF">2015-11-13T09:57:00Z</dcterms:created>
  <dcterms:modified xsi:type="dcterms:W3CDTF">2016-05-17T07:14:00Z</dcterms:modified>
</cp:coreProperties>
</file>