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F25E51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798B5" wp14:editId="04FA4CDF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057525"/>
                <wp:effectExtent l="0" t="0" r="28575" b="20320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05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F25E51">
                              <w:t xml:space="preserve"> Kapitel C.1.1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F25E51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Taufe</w:t>
                                  </w:r>
                                </w:p>
                                <w:p w:rsidR="00B75F0A" w:rsidRPr="00B75F0A" w:rsidRDefault="00F25E51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Verwaltungsarbeiten im Zusammenhang mit Taufe erledigen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12F722CD" wp14:editId="2DFEBE62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Pr="00C74538" w:rsidRDefault="00F25E51" w:rsidP="002A09B1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rStyle w:val="Fett"/>
                              </w:rPr>
                            </w:pPr>
                            <w:r w:rsidRPr="00F25E51">
                              <w:rPr>
                                <w:b/>
                                <w:szCs w:val="20"/>
                              </w:rPr>
                              <w:t>Die organisatorischen Tätigkeiten und die Verwaltungsaufgaben im Zusammenhang mit einer Taufe sind erledigt, die vollzogene Taufe ist dokumentiert und an die entsprechenden Stellen gemeldet.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7C12E7" w:rsidP="00C549C0">
                            <w:r>
                              <w:t>---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798B5" id="AutoForm 14" o:spid="_x0000_s1026" style="position:absolute;margin-left:-2.55pt;margin-top:.2pt;width:455.25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F25E51">
                        <w:t xml:space="preserve"> Kapitel C.1.1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F25E51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Taufe</w:t>
                            </w:r>
                          </w:p>
                          <w:p w:rsidR="00B75F0A" w:rsidRPr="00B75F0A" w:rsidRDefault="00F25E51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Verwaltungsarbeiten im Zusammenhang mit Taufe erledigen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2F722CD" wp14:editId="2DFEBE62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Pr="00C74538" w:rsidRDefault="00F25E51" w:rsidP="002A09B1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rStyle w:val="Fett"/>
                        </w:rPr>
                      </w:pPr>
                      <w:r w:rsidRPr="00F25E51">
                        <w:rPr>
                          <w:b/>
                          <w:szCs w:val="20"/>
                        </w:rPr>
                        <w:t>Die organisatorischen Tätigkeiten und die Verwaltungsaufgaben im Zusammenhang mit einer Taufe sind erledigt, die vollzogene Taufe ist dokumentiert und an die entsprechenden Stellen gemeldet.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7C12E7" w:rsidP="00C549C0">
                      <w:r>
                        <w:t>---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5239" wp14:editId="06D052D1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25523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F25E51" w:rsidRDefault="00F25E51" w:rsidP="000F01D5">
      <w:pPr>
        <w:spacing w:after="0"/>
        <w:rPr>
          <w:b/>
        </w:rPr>
      </w:pPr>
    </w:p>
    <w:p w:rsidR="007417FD" w:rsidRDefault="00F25E51" w:rsidP="000F01D5">
      <w:pPr>
        <w:spacing w:after="0"/>
        <w:rPr>
          <w:b/>
        </w:rPr>
      </w:pPr>
      <w:r>
        <w:rPr>
          <w:b/>
        </w:rPr>
        <w:t>Anmeldung zur Taufe eines Kindes bearbeiten</w:t>
      </w:r>
    </w:p>
    <w:p w:rsidR="00F25E51" w:rsidRPr="00F25E51" w:rsidRDefault="00F25E51" w:rsidP="000F01D5">
      <w:pPr>
        <w:spacing w:after="0"/>
        <w:rPr>
          <w:b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965DD2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965DD2">
        <w:tc>
          <w:tcPr>
            <w:tcW w:w="6985" w:type="dxa"/>
          </w:tcPr>
          <w:p w:rsidR="00CD5377" w:rsidRPr="000F01D5" w:rsidRDefault="00CD5377" w:rsidP="000F01D5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09AE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CD5377" w:rsidRPr="00A74608" w:rsidTr="00965DD2">
        <w:tc>
          <w:tcPr>
            <w:tcW w:w="6985" w:type="dxa"/>
          </w:tcPr>
          <w:p w:rsidR="00F25E51" w:rsidRDefault="00F25E51" w:rsidP="00F25E51">
            <w:pPr>
              <w:tabs>
                <w:tab w:val="left" w:pos="567"/>
              </w:tabs>
              <w:ind w:left="34"/>
            </w:pPr>
            <w:r>
              <w:t>Taufanfrage entgegennehmen</w:t>
            </w:r>
            <w:r w:rsidRPr="00FB7326">
              <w:t xml:space="preserve"> </w:t>
            </w:r>
          </w:p>
          <w:p w:rsidR="00CD5377" w:rsidRPr="00A74608" w:rsidRDefault="00CD5377" w:rsidP="00F25E51">
            <w:pPr>
              <w:spacing w:after="100" w:afterAutospacing="1"/>
              <w:ind w:left="34"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965DD2">
        <w:tc>
          <w:tcPr>
            <w:tcW w:w="6985" w:type="dxa"/>
          </w:tcPr>
          <w:p w:rsidR="00F25E51" w:rsidRDefault="00F25E51" w:rsidP="00F25E51">
            <w:pPr>
              <w:tabs>
                <w:tab w:val="left" w:pos="567"/>
              </w:tabs>
              <w:ind w:left="34"/>
            </w:pPr>
            <w:r>
              <w:t>Daten erfragen und notieren, KMW Formular „Taufanmeldung intern“</w:t>
            </w:r>
          </w:p>
          <w:p w:rsidR="00CD5377" w:rsidRPr="00A74608" w:rsidRDefault="00CD5377" w:rsidP="00F25E51">
            <w:pPr>
              <w:spacing w:after="100" w:afterAutospacing="1"/>
              <w:ind w:left="34"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F25E51" w:rsidRDefault="00F25E51" w:rsidP="00F25E51">
            <w:pPr>
              <w:tabs>
                <w:tab w:val="left" w:pos="567"/>
              </w:tabs>
              <w:ind w:left="34"/>
            </w:pPr>
            <w:r>
              <w:t>Familienstammbuch oder Abstammungsurkunde für religiöse Zwecke anfordern/entgegen</w:t>
            </w:r>
            <w:r>
              <w:softHyphen/>
              <w:t>nehmen und bis zur Taufe auf Wiedervorlage legen</w:t>
            </w:r>
          </w:p>
          <w:p w:rsidR="000F01D5" w:rsidRPr="00A74608" w:rsidRDefault="000F01D5" w:rsidP="00F25E51">
            <w:pPr>
              <w:spacing w:after="100" w:afterAutospacing="1"/>
              <w:ind w:left="34"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3B5B" w:rsidRPr="00A74608" w:rsidTr="00965DD2">
        <w:tc>
          <w:tcPr>
            <w:tcW w:w="6985" w:type="dxa"/>
          </w:tcPr>
          <w:p w:rsidR="00C93B5B" w:rsidRDefault="00C93B5B" w:rsidP="00C93B5B">
            <w:pPr>
              <w:tabs>
                <w:tab w:val="left" w:pos="567"/>
              </w:tabs>
              <w:ind w:left="34"/>
            </w:pPr>
            <w:r>
              <w:t>Auf Vorbereitung/Begleitung der Eltern eines Täuflings hinweisen</w:t>
            </w:r>
          </w:p>
          <w:p w:rsidR="00C93B5B" w:rsidRDefault="00C93B5B" w:rsidP="00F25E51">
            <w:pPr>
              <w:tabs>
                <w:tab w:val="left" w:pos="567"/>
              </w:tabs>
              <w:ind w:left="34"/>
            </w:pPr>
          </w:p>
        </w:tc>
        <w:sdt>
          <w:sdtPr>
            <w:rPr>
              <w:rFonts w:asciiTheme="majorHAnsi" w:hAnsiTheme="majorHAnsi"/>
            </w:rPr>
            <w:id w:val="-102856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93B5B" w:rsidRDefault="002A09B1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2A09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C93B5B" w:rsidRDefault="00C93B5B" w:rsidP="00C93B5B">
            <w:pPr>
              <w:tabs>
                <w:tab w:val="left" w:pos="567"/>
              </w:tabs>
              <w:ind w:left="34"/>
            </w:pPr>
            <w:r>
              <w:t>Anmeldung zur Vorbereitung entgegennehmen/weiterleiten an Pastoralteam</w:t>
            </w:r>
            <w:r w:rsidRPr="00FB7326">
              <w:t xml:space="preserve"> </w:t>
            </w:r>
            <w:r>
              <w:t>Termin für Taufe vereinbaren /</w:t>
            </w:r>
            <w:r w:rsidRPr="00910751">
              <w:t xml:space="preserve"> </w:t>
            </w:r>
            <w:r>
              <w:t>abstimmen</w:t>
            </w:r>
          </w:p>
          <w:p w:rsidR="000F01D5" w:rsidRPr="00A74608" w:rsidRDefault="000F01D5" w:rsidP="00C93B5B">
            <w:pPr>
              <w:tabs>
                <w:tab w:val="left" w:pos="567"/>
              </w:tabs>
              <w:ind w:left="34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93B5B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F25E51" w:rsidRDefault="00F25E51" w:rsidP="00F25E51">
            <w:pPr>
              <w:tabs>
                <w:tab w:val="left" w:pos="567"/>
              </w:tabs>
              <w:ind w:left="34"/>
            </w:pPr>
            <w:r>
              <w:t>Termin für Taufe vereinbaren /</w:t>
            </w:r>
            <w:r w:rsidRPr="00910751">
              <w:t xml:space="preserve"> </w:t>
            </w:r>
            <w:r>
              <w:t>abstimmen</w:t>
            </w:r>
          </w:p>
          <w:p w:rsidR="000F01D5" w:rsidRPr="00A74608" w:rsidRDefault="000F01D5" w:rsidP="00F25E51">
            <w:pPr>
              <w:spacing w:after="100" w:afterAutospacing="1"/>
              <w:ind w:left="34"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93B5B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3B5B" w:rsidRPr="00A74608" w:rsidTr="00965DD2">
        <w:tc>
          <w:tcPr>
            <w:tcW w:w="6985" w:type="dxa"/>
          </w:tcPr>
          <w:p w:rsidR="00C93B5B" w:rsidRDefault="00C93B5B" w:rsidP="00C93B5B">
            <w:pPr>
              <w:tabs>
                <w:tab w:val="left" w:pos="567"/>
              </w:tabs>
              <w:ind w:left="34"/>
            </w:pPr>
            <w:r>
              <w:t>Termin für Taufgespräch vereinbaren</w:t>
            </w:r>
          </w:p>
          <w:p w:rsidR="00C93B5B" w:rsidRPr="00A74608" w:rsidRDefault="00C93B5B" w:rsidP="00C93B5B">
            <w:pPr>
              <w:spacing w:after="100" w:afterAutospacing="1"/>
              <w:ind w:left="34"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7661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93B5B" w:rsidRPr="00A74608" w:rsidRDefault="00C93B5B" w:rsidP="00C93B5B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3B5B" w:rsidRPr="00A74608" w:rsidTr="00965DD2">
        <w:tc>
          <w:tcPr>
            <w:tcW w:w="6985" w:type="dxa"/>
          </w:tcPr>
          <w:p w:rsidR="00C93B5B" w:rsidRDefault="00C93B5B" w:rsidP="00C93B5B">
            <w:pPr>
              <w:tabs>
                <w:tab w:val="left" w:pos="567"/>
              </w:tabs>
              <w:ind w:left="34"/>
            </w:pPr>
            <w:r>
              <w:t>Taufantrag und Einverständniserklärung(KMW) vorbereiten und für Pfarrer/Zelebranten ausdrucken (Pfarrer/Zelebrant füllt Taufantrag beim Taufgespräch aus und lässt die Dokumente von den Eltern unterschreiben)</w:t>
            </w:r>
          </w:p>
        </w:tc>
        <w:sdt>
          <w:sdtPr>
            <w:rPr>
              <w:rFonts w:asciiTheme="majorHAnsi" w:hAnsiTheme="majorHAnsi"/>
            </w:rPr>
            <w:id w:val="-12971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93B5B" w:rsidRPr="00A74608" w:rsidRDefault="00C93B5B" w:rsidP="00C93B5B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0F01D5">
      <w:pPr>
        <w:pStyle w:val="berschrift2"/>
        <w:rPr>
          <w:sz w:val="20"/>
          <w:szCs w:val="20"/>
        </w:rPr>
      </w:pPr>
    </w:p>
    <w:p w:rsidR="00DA5B6E" w:rsidRDefault="00DA5B6E" w:rsidP="00F25E51">
      <w:pPr>
        <w:tabs>
          <w:tab w:val="left" w:pos="567"/>
        </w:tabs>
        <w:spacing w:after="160" w:line="259" w:lineRule="auto"/>
        <w:rPr>
          <w:b/>
          <w:szCs w:val="20"/>
        </w:rPr>
      </w:pPr>
    </w:p>
    <w:p w:rsidR="00DA5B6E" w:rsidRDefault="00DA5B6E" w:rsidP="00F25E51">
      <w:pPr>
        <w:tabs>
          <w:tab w:val="left" w:pos="567"/>
        </w:tabs>
        <w:spacing w:after="160" w:line="259" w:lineRule="auto"/>
        <w:rPr>
          <w:b/>
          <w:szCs w:val="20"/>
        </w:rPr>
      </w:pPr>
    </w:p>
    <w:p w:rsidR="00DA5B6E" w:rsidRDefault="00DA5B6E" w:rsidP="00F25E51">
      <w:pPr>
        <w:tabs>
          <w:tab w:val="left" w:pos="567"/>
        </w:tabs>
        <w:spacing w:after="160" w:line="259" w:lineRule="auto"/>
        <w:rPr>
          <w:b/>
          <w:szCs w:val="20"/>
        </w:rPr>
      </w:pPr>
    </w:p>
    <w:p w:rsidR="002A09B1" w:rsidRDefault="002A09B1" w:rsidP="00F25E51">
      <w:pPr>
        <w:tabs>
          <w:tab w:val="left" w:pos="567"/>
        </w:tabs>
        <w:spacing w:after="160" w:line="259" w:lineRule="auto"/>
        <w:rPr>
          <w:b/>
          <w:szCs w:val="20"/>
        </w:rPr>
      </w:pPr>
    </w:p>
    <w:p w:rsidR="00DA5B6E" w:rsidRDefault="00DA5B6E" w:rsidP="00F25E51">
      <w:pPr>
        <w:tabs>
          <w:tab w:val="left" w:pos="567"/>
        </w:tabs>
        <w:spacing w:after="160" w:line="259" w:lineRule="auto"/>
        <w:rPr>
          <w:b/>
          <w:szCs w:val="20"/>
        </w:rPr>
      </w:pPr>
    </w:p>
    <w:p w:rsidR="00F25E51" w:rsidRPr="00F25E51" w:rsidRDefault="00F25E51" w:rsidP="00F25E51">
      <w:pPr>
        <w:tabs>
          <w:tab w:val="left" w:pos="567"/>
        </w:tabs>
        <w:spacing w:after="160" w:line="259" w:lineRule="auto"/>
        <w:rPr>
          <w:b/>
          <w:szCs w:val="20"/>
        </w:rPr>
      </w:pPr>
      <w:r w:rsidRPr="00F25E51">
        <w:rPr>
          <w:b/>
          <w:szCs w:val="20"/>
        </w:rPr>
        <w:lastRenderedPageBreak/>
        <w:t>Erwachsenentaufe vorbereiten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F25E51" w:rsidTr="002A57D9">
        <w:tc>
          <w:tcPr>
            <w:tcW w:w="8637" w:type="dxa"/>
            <w:gridSpan w:val="2"/>
            <w:shd w:val="clear" w:color="auto" w:fill="7030A0"/>
            <w:vAlign w:val="center"/>
          </w:tcPr>
          <w:p w:rsidR="00F25E51" w:rsidRPr="00C549C0" w:rsidRDefault="00F25E51" w:rsidP="002A57D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F25E51" w:rsidRPr="000F01D5" w:rsidTr="002A57D9">
        <w:tc>
          <w:tcPr>
            <w:tcW w:w="6985" w:type="dxa"/>
          </w:tcPr>
          <w:p w:rsidR="00F25E51" w:rsidRPr="000F01D5" w:rsidRDefault="00F25E51" w:rsidP="002A57D9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F25E51" w:rsidRPr="000F01D5" w:rsidRDefault="00F25E51" w:rsidP="002A57D9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F25E51" w:rsidRPr="00A74608" w:rsidTr="002A57D9">
        <w:tc>
          <w:tcPr>
            <w:tcW w:w="6985" w:type="dxa"/>
          </w:tcPr>
          <w:p w:rsidR="00F25E51" w:rsidRPr="00F25E51" w:rsidRDefault="00F25E51" w:rsidP="00F25E51">
            <w:pPr>
              <w:tabs>
                <w:tab w:val="left" w:pos="567"/>
              </w:tabs>
              <w:rPr>
                <w:szCs w:val="20"/>
              </w:rPr>
            </w:pPr>
            <w:r w:rsidRPr="00F25E51">
              <w:rPr>
                <w:szCs w:val="20"/>
              </w:rPr>
              <w:t xml:space="preserve">Taufanfrage entgegennehmen </w:t>
            </w:r>
          </w:p>
          <w:p w:rsidR="00F25E51" w:rsidRPr="00F25E51" w:rsidRDefault="00F25E51" w:rsidP="00F25E51">
            <w:pPr>
              <w:spacing w:after="100" w:afterAutospacing="1"/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19339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Pr="00F25E51" w:rsidRDefault="00F25E51" w:rsidP="00F25E51">
            <w:pPr>
              <w:tabs>
                <w:tab w:val="left" w:pos="567"/>
              </w:tabs>
              <w:spacing w:after="160" w:line="259" w:lineRule="auto"/>
              <w:rPr>
                <w:rFonts w:asciiTheme="majorHAnsi" w:hAnsiTheme="majorHAnsi"/>
                <w:szCs w:val="20"/>
              </w:rPr>
            </w:pPr>
            <w:r w:rsidRPr="00F25E51">
              <w:rPr>
                <w:szCs w:val="20"/>
              </w:rPr>
              <w:t>Daten erfragen und notieren, KMW Formular „Antrag auf Erwachsenentaufe“</w:t>
            </w:r>
            <w:r w:rsidRPr="00F25E51">
              <w:rPr>
                <w:rFonts w:asciiTheme="majorHAnsi" w:hAnsiTheme="majorHAnsi"/>
                <w:szCs w:val="20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171253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Pr="00F25E51" w:rsidRDefault="00F25E51" w:rsidP="00F25E51">
            <w:pPr>
              <w:tabs>
                <w:tab w:val="left" w:pos="567"/>
              </w:tabs>
              <w:spacing w:after="160" w:line="259" w:lineRule="auto"/>
              <w:rPr>
                <w:rFonts w:asciiTheme="majorHAnsi" w:hAnsiTheme="majorHAnsi"/>
                <w:szCs w:val="20"/>
              </w:rPr>
            </w:pPr>
            <w:r w:rsidRPr="00F25E51">
              <w:rPr>
                <w:szCs w:val="20"/>
              </w:rPr>
              <w:t>Eventuell Gesprächstermin für Pfarrer vereinbaren / abstimmen</w:t>
            </w:r>
          </w:p>
        </w:tc>
        <w:sdt>
          <w:sdtPr>
            <w:rPr>
              <w:rFonts w:asciiTheme="majorHAnsi" w:hAnsiTheme="majorHAnsi"/>
            </w:rPr>
            <w:id w:val="161325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Pr="00F25E51" w:rsidRDefault="00F25E51" w:rsidP="00F25E51">
            <w:pPr>
              <w:spacing w:after="100" w:afterAutospacing="1"/>
              <w:ind w:right="459"/>
              <w:rPr>
                <w:rFonts w:asciiTheme="majorHAnsi" w:hAnsiTheme="majorHAnsi"/>
                <w:szCs w:val="20"/>
              </w:rPr>
            </w:pPr>
            <w:r w:rsidRPr="00F25E51">
              <w:rPr>
                <w:szCs w:val="20"/>
              </w:rPr>
              <w:t>Vom Pfarrer beantragte Beauftragung zur Erwachsenentaufe und Firmung ans EGV senden</w:t>
            </w:r>
          </w:p>
        </w:tc>
        <w:sdt>
          <w:sdtPr>
            <w:rPr>
              <w:rFonts w:asciiTheme="majorHAnsi" w:hAnsiTheme="majorHAnsi"/>
            </w:rPr>
            <w:id w:val="-96928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D4918" w:rsidRPr="00A74608" w:rsidTr="002A57D9">
        <w:tc>
          <w:tcPr>
            <w:tcW w:w="6985" w:type="dxa"/>
          </w:tcPr>
          <w:p w:rsidR="005D4918" w:rsidRPr="00F25E51" w:rsidRDefault="005D4918" w:rsidP="005D4918">
            <w:pPr>
              <w:tabs>
                <w:tab w:val="left" w:pos="0"/>
              </w:tabs>
              <w:spacing w:after="0" w:line="259" w:lineRule="auto"/>
              <w:rPr>
                <w:rFonts w:ascii="Calibri" w:hAnsi="Calibri"/>
                <w:szCs w:val="20"/>
              </w:rPr>
            </w:pPr>
            <w:r w:rsidRPr="005D4918">
              <w:rPr>
                <w:szCs w:val="20"/>
              </w:rPr>
              <w:t>Nach Beauftragung Termine abstimmen/eintragen (Zulassungsfeier, Taufe und Firmung)</w:t>
            </w:r>
          </w:p>
        </w:tc>
        <w:sdt>
          <w:sdtPr>
            <w:rPr>
              <w:rFonts w:ascii="Calibri" w:hAnsi="Calibri"/>
            </w:rPr>
            <w:id w:val="5598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5D4918" w:rsidRPr="00F25E51" w:rsidRDefault="005D4918" w:rsidP="005D4918">
                <w:pPr>
                  <w:spacing w:after="100" w:afterAutospacing="1"/>
                  <w:ind w:right="176"/>
                  <w:jc w:val="center"/>
                  <w:rPr>
                    <w:rFonts w:ascii="Calibri" w:hAnsi="Calibri"/>
                  </w:rPr>
                </w:pPr>
                <w:r w:rsidRPr="00F25E5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F25E51" w:rsidRDefault="00F25E51" w:rsidP="00F25E51"/>
    <w:p w:rsidR="00F25E51" w:rsidRPr="00F25E51" w:rsidRDefault="00F25E51" w:rsidP="00F25E51">
      <w:pPr>
        <w:tabs>
          <w:tab w:val="left" w:pos="567"/>
        </w:tabs>
        <w:spacing w:after="160" w:line="259" w:lineRule="auto"/>
        <w:rPr>
          <w:b/>
          <w:szCs w:val="20"/>
        </w:rPr>
      </w:pPr>
      <w:r w:rsidRPr="00F25E51">
        <w:rPr>
          <w:b/>
          <w:szCs w:val="20"/>
        </w:rPr>
        <w:t>Taufschein und Glückwunsch vorbereiten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F25E51" w:rsidTr="002A57D9">
        <w:tc>
          <w:tcPr>
            <w:tcW w:w="8637" w:type="dxa"/>
            <w:gridSpan w:val="2"/>
            <w:shd w:val="clear" w:color="auto" w:fill="7030A0"/>
            <w:vAlign w:val="center"/>
          </w:tcPr>
          <w:p w:rsidR="00F25E51" w:rsidRPr="00C549C0" w:rsidRDefault="00F25E51" w:rsidP="002A57D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F25E51" w:rsidRPr="000F01D5" w:rsidTr="002A57D9">
        <w:tc>
          <w:tcPr>
            <w:tcW w:w="6985" w:type="dxa"/>
          </w:tcPr>
          <w:p w:rsidR="00F25E51" w:rsidRPr="000F01D5" w:rsidRDefault="00F25E51" w:rsidP="002A57D9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F25E51" w:rsidRPr="000F01D5" w:rsidRDefault="00F25E51" w:rsidP="002A57D9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F25E51" w:rsidRPr="00A74608" w:rsidTr="002A57D9">
        <w:tc>
          <w:tcPr>
            <w:tcW w:w="6985" w:type="dxa"/>
          </w:tcPr>
          <w:p w:rsidR="00F25E51" w:rsidRDefault="00C93B5B" w:rsidP="00C93B5B">
            <w:pPr>
              <w:spacing w:after="0"/>
              <w:ind w:right="459"/>
            </w:pPr>
            <w:r>
              <w:t>T</w:t>
            </w:r>
            <w:r w:rsidRPr="00FB7326">
              <w:t>aufschein im Familienstammbuch ausfüllen oder</w:t>
            </w:r>
          </w:p>
          <w:p w:rsidR="00C93B5B" w:rsidRPr="00A74608" w:rsidRDefault="00C93B5B" w:rsidP="00C93B5B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91906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Default="00C93B5B" w:rsidP="00C93B5B">
            <w:pPr>
              <w:spacing w:after="0"/>
              <w:ind w:right="459"/>
            </w:pPr>
            <w:r>
              <w:t>Taufschein auf dem Einlageblatt fürs Familienstammbuch ausfüllen oder</w:t>
            </w:r>
          </w:p>
          <w:p w:rsidR="00C93B5B" w:rsidRPr="00A74608" w:rsidRDefault="00C93B5B" w:rsidP="00C93B5B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47264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Default="00C93B5B" w:rsidP="00C93B5B">
            <w:pPr>
              <w:spacing w:after="0"/>
              <w:ind w:right="459"/>
            </w:pPr>
            <w:r>
              <w:t>Taufschein im KMW erstellen</w:t>
            </w:r>
          </w:p>
          <w:p w:rsidR="00C93B5B" w:rsidRPr="00A74608" w:rsidRDefault="00C93B5B" w:rsidP="00C93B5B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55874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Pr="00A74608" w:rsidRDefault="00C93B5B" w:rsidP="00C93B5B">
            <w:pPr>
              <w:spacing w:after="0"/>
              <w:ind w:right="459"/>
              <w:rPr>
                <w:rFonts w:asciiTheme="majorHAnsi" w:hAnsiTheme="majorHAnsi"/>
              </w:rPr>
            </w:pPr>
            <w:r w:rsidRPr="00FB7326">
              <w:t>Glückwunschkarte (und Geschenk) vorbereiten</w:t>
            </w:r>
            <w:r w:rsidRPr="00FB7326">
              <w:br/>
              <w:t>Hinweis: Taufschein und Glückwunsch werden vom Pfarrer unterschrieben und gesiegelt</w:t>
            </w:r>
            <w:r>
              <w:t>.</w:t>
            </w:r>
          </w:p>
        </w:tc>
        <w:sdt>
          <w:sdtPr>
            <w:rPr>
              <w:rFonts w:asciiTheme="majorHAnsi" w:hAnsiTheme="majorHAnsi"/>
            </w:rPr>
            <w:id w:val="29997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Pr="00A74608" w:rsidRDefault="00C93B5B" w:rsidP="00C93B5B">
            <w:pPr>
              <w:spacing w:after="0"/>
              <w:ind w:right="459"/>
              <w:rPr>
                <w:rFonts w:asciiTheme="majorHAnsi" w:hAnsiTheme="majorHAnsi"/>
              </w:rPr>
            </w:pPr>
            <w:r w:rsidRPr="00FB7326">
              <w:t>Familienstammbuch mit Taufschein, Glückwunschkarte (und Geschenk) an Pfarrer/Zelebranten vor der Taufe übergeben</w:t>
            </w:r>
            <w:r w:rsidR="00A52755">
              <w:t xml:space="preserve"> bzw. dafür sorgen, dass zur Taufe alles in der Sakristei der Taufkirche liegt</w:t>
            </w:r>
            <w:bookmarkStart w:id="0" w:name="_GoBack"/>
            <w:bookmarkEnd w:id="0"/>
          </w:p>
        </w:tc>
        <w:sdt>
          <w:sdtPr>
            <w:rPr>
              <w:rFonts w:asciiTheme="majorHAnsi" w:hAnsiTheme="majorHAnsi"/>
            </w:rPr>
            <w:id w:val="2086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F25E51" w:rsidRDefault="00F25E51" w:rsidP="00F25E51"/>
    <w:p w:rsidR="00C93B5B" w:rsidRDefault="00C93B5B" w:rsidP="00C93B5B">
      <w:pPr>
        <w:tabs>
          <w:tab w:val="left" w:pos="567"/>
        </w:tabs>
        <w:spacing w:after="0"/>
        <w:ind w:left="567" w:hanging="567"/>
      </w:pPr>
      <w:r w:rsidRPr="00FB7326">
        <w:rPr>
          <w:b/>
        </w:rPr>
        <w:t>Taufe eintragen und Meldungen an zuständige Stellen fertigen</w:t>
      </w:r>
    </w:p>
    <w:p w:rsidR="00F25E51" w:rsidRDefault="00F25E51" w:rsidP="00F25E51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F25E51" w:rsidTr="002A57D9">
        <w:tc>
          <w:tcPr>
            <w:tcW w:w="8637" w:type="dxa"/>
            <w:gridSpan w:val="2"/>
            <w:shd w:val="clear" w:color="auto" w:fill="7030A0"/>
            <w:vAlign w:val="center"/>
          </w:tcPr>
          <w:p w:rsidR="00F25E51" w:rsidRPr="00C549C0" w:rsidRDefault="00F25E51" w:rsidP="002A57D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F25E51" w:rsidRPr="000F01D5" w:rsidTr="002A57D9">
        <w:tc>
          <w:tcPr>
            <w:tcW w:w="6985" w:type="dxa"/>
          </w:tcPr>
          <w:p w:rsidR="00F25E51" w:rsidRPr="000F01D5" w:rsidRDefault="00F25E51" w:rsidP="002A57D9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F25E51" w:rsidRPr="000F01D5" w:rsidRDefault="00F25E51" w:rsidP="002A57D9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F25E51" w:rsidRPr="00A74608" w:rsidTr="002A57D9">
        <w:tc>
          <w:tcPr>
            <w:tcW w:w="6985" w:type="dxa"/>
          </w:tcPr>
          <w:p w:rsidR="00F25E51" w:rsidRPr="00A74608" w:rsidRDefault="00C93B5B" w:rsidP="00C93B5B">
            <w:pPr>
              <w:tabs>
                <w:tab w:val="left" w:pos="567"/>
              </w:tabs>
              <w:spacing w:after="0"/>
              <w:rPr>
                <w:rFonts w:asciiTheme="majorHAnsi" w:hAnsiTheme="majorHAnsi"/>
              </w:rPr>
            </w:pPr>
            <w:r>
              <w:t xml:space="preserve">Formular Taufanmeldung vom Pfarrer/Zelebranten entgegennehmen und für die weitere Bearbeitung in die Wiedervorlage legen, mindestens einmal pro Monat bearbeiten </w:t>
            </w:r>
          </w:p>
        </w:tc>
        <w:sdt>
          <w:sdtPr>
            <w:rPr>
              <w:rFonts w:asciiTheme="majorHAnsi" w:hAnsiTheme="majorHAnsi"/>
            </w:rPr>
            <w:id w:val="136956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Default="00C93B5B" w:rsidP="00C93B5B">
            <w:pPr>
              <w:spacing w:after="0"/>
            </w:pPr>
            <w:r>
              <w:t>Taufe ins Taufbuch eintragen, Register ergänzen</w:t>
            </w:r>
          </w:p>
          <w:p w:rsidR="00C93B5B" w:rsidRPr="00A74608" w:rsidRDefault="00C93B5B" w:rsidP="00C93B5B">
            <w:pPr>
              <w:spacing w:after="0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81691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Default="00C93B5B" w:rsidP="00C93B5B">
            <w:pPr>
              <w:spacing w:after="0"/>
            </w:pPr>
            <w:r>
              <w:t>Taufe ins KMW eintragen</w:t>
            </w:r>
          </w:p>
          <w:p w:rsidR="00C93B5B" w:rsidRPr="00A74608" w:rsidRDefault="00C93B5B" w:rsidP="00C93B5B">
            <w:pPr>
              <w:spacing w:after="0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87497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Pr="00A74608" w:rsidRDefault="00C93B5B" w:rsidP="00C93B5B">
            <w:pPr>
              <w:spacing w:after="0"/>
              <w:rPr>
                <w:rFonts w:asciiTheme="majorHAnsi" w:hAnsiTheme="majorHAnsi"/>
              </w:rPr>
            </w:pPr>
            <w:r>
              <w:t>Formulare für die Meldung der Taufe im KMW ausfüllen (Anhang zum Formular Anmeldung zur Taufe)</w:t>
            </w:r>
          </w:p>
        </w:tc>
        <w:sdt>
          <w:sdtPr>
            <w:rPr>
              <w:rFonts w:asciiTheme="majorHAnsi" w:hAnsiTheme="majorHAnsi"/>
            </w:rPr>
            <w:id w:val="-32768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Pr="00A74608" w:rsidRDefault="00C93B5B" w:rsidP="00C93B5B">
            <w:pPr>
              <w:spacing w:after="0"/>
              <w:rPr>
                <w:rFonts w:asciiTheme="majorHAnsi" w:hAnsiTheme="majorHAnsi"/>
              </w:rPr>
            </w:pPr>
            <w:r>
              <w:t>Formulare unterschreiben und siegeln, wenn Unterschriftsvollmacht vorliegt, oder vom Pfarrer unterschreiben und siegeln lassen</w:t>
            </w:r>
          </w:p>
        </w:tc>
        <w:sdt>
          <w:sdtPr>
            <w:rPr>
              <w:rFonts w:asciiTheme="majorHAnsi" w:hAnsiTheme="majorHAnsi"/>
            </w:rPr>
            <w:id w:val="145620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5E51" w:rsidRPr="00A74608" w:rsidTr="002A57D9">
        <w:tc>
          <w:tcPr>
            <w:tcW w:w="6985" w:type="dxa"/>
          </w:tcPr>
          <w:p w:rsidR="00F25E51" w:rsidRDefault="00C93B5B" w:rsidP="00C93B5B">
            <w:pPr>
              <w:spacing w:after="0"/>
            </w:pPr>
            <w:r>
              <w:t>Meldungen an die zuständigen Stellen versenden</w:t>
            </w:r>
          </w:p>
          <w:p w:rsidR="00C93B5B" w:rsidRPr="00A74608" w:rsidRDefault="00C93B5B" w:rsidP="00C93B5B">
            <w:pPr>
              <w:spacing w:after="0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8932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F25E51" w:rsidRPr="00A74608" w:rsidRDefault="00F25E51" w:rsidP="002A57D9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F25E51" w:rsidRPr="00F25E51" w:rsidRDefault="00F25E51" w:rsidP="00F25E51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246" w:rsidRPr="00032246" w:rsidRDefault="00032246" w:rsidP="0003224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Helv"/>
                                <w:color w:val="000000"/>
                                <w:szCs w:val="20"/>
                              </w:rPr>
                            </w:pPr>
                            <w:r w:rsidRPr="00032246">
                              <w:rPr>
                                <w:rFonts w:asciiTheme="majorHAnsi" w:hAnsiTheme="majorHAnsi" w:cs="Helv"/>
                                <w:bCs/>
                                <w:color w:val="000000"/>
                                <w:szCs w:val="20"/>
                              </w:rPr>
                              <w:t xml:space="preserve">Fehlt </w:t>
                            </w:r>
                            <w:r>
                              <w:rPr>
                                <w:rFonts w:asciiTheme="majorHAnsi" w:hAnsiTheme="majorHAnsi" w:cs="Helv"/>
                                <w:bCs/>
                                <w:color w:val="000000"/>
                                <w:szCs w:val="20"/>
                              </w:rPr>
                              <w:t xml:space="preserve">bei der Eintragung ins KMW </w:t>
                            </w:r>
                            <w:r w:rsidRPr="00032246">
                              <w:rPr>
                                <w:rFonts w:asciiTheme="majorHAnsi" w:hAnsiTheme="majorHAnsi" w:cs="Helv"/>
                                <w:bCs/>
                                <w:color w:val="000000"/>
                                <w:szCs w:val="20"/>
                              </w:rPr>
                              <w:t>die Konfessio</w:t>
                            </w:r>
                            <w:r w:rsidRPr="00032246">
                              <w:rPr>
                                <w:rFonts w:asciiTheme="majorHAnsi" w:hAnsiTheme="majorHAnsi" w:cs="Helv"/>
                                <w:color w:val="000000"/>
                                <w:szCs w:val="20"/>
                              </w:rPr>
                              <w:t>n, wird die Person nicht für die Zählung der Katholiken in Ihrer Pfarrei berücksichtigt.</w:t>
                            </w:r>
                          </w:p>
                          <w:p w:rsidR="006C5A47" w:rsidRPr="00032246" w:rsidRDefault="00032246" w:rsidP="0003224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Cs w:val="20"/>
                              </w:rPr>
                            </w:pPr>
                            <w:r w:rsidRPr="00032246">
                              <w:rPr>
                                <w:rFonts w:asciiTheme="majorHAnsi" w:hAnsiTheme="majorHAnsi" w:cs="Helv"/>
                                <w:color w:val="000000"/>
                                <w:szCs w:val="20"/>
                              </w:rPr>
                              <w:t>Ihnen</w:t>
                            </w:r>
                            <w:r w:rsidRPr="00032246">
                              <w:rPr>
                                <w:rFonts w:asciiTheme="majorHAnsi" w:hAnsiTheme="majorHAnsi" w:cs="Helv"/>
                                <w:bCs/>
                                <w:color w:val="000000"/>
                                <w:szCs w:val="20"/>
                              </w:rPr>
                              <w:t xml:space="preserve"> fehlt monatlich das Geld, </w:t>
                            </w:r>
                            <w:r w:rsidRPr="00032246">
                              <w:rPr>
                                <w:rFonts w:asciiTheme="majorHAnsi" w:hAnsiTheme="majorHAnsi" w:cs="Helv"/>
                                <w:color w:val="000000"/>
                                <w:szCs w:val="20"/>
                              </w:rPr>
                              <w:t xml:space="preserve">welches als </w:t>
                            </w:r>
                            <w:r w:rsidRPr="00032246">
                              <w:rPr>
                                <w:rFonts w:asciiTheme="majorHAnsi" w:hAnsiTheme="majorHAnsi" w:cs="Helv"/>
                                <w:bCs/>
                                <w:color w:val="000000"/>
                                <w:szCs w:val="20"/>
                              </w:rPr>
                              <w:t>Schlüsselzuweisung</w:t>
                            </w:r>
                            <w:r w:rsidRPr="00032246">
                              <w:rPr>
                                <w:rFonts w:asciiTheme="majorHAnsi" w:hAnsiTheme="majorHAnsi" w:cs="Helv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Helv"/>
                                <w:color w:val="000000"/>
                                <w:szCs w:val="20"/>
                              </w:rPr>
                              <w:t>an Ihre Pfarrei überwiesen wird!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032246" w:rsidRPr="00032246" w:rsidRDefault="00032246" w:rsidP="0003224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HAnsi" w:hAnsiTheme="majorHAnsi" w:cs="Helv"/>
                          <w:color w:val="000000"/>
                          <w:szCs w:val="20"/>
                        </w:rPr>
                      </w:pPr>
                      <w:r w:rsidRPr="00032246">
                        <w:rPr>
                          <w:rFonts w:asciiTheme="majorHAnsi" w:hAnsiTheme="majorHAnsi" w:cs="Helv"/>
                          <w:bCs/>
                          <w:color w:val="000000"/>
                          <w:szCs w:val="20"/>
                        </w:rPr>
                        <w:t xml:space="preserve">Fehlt </w:t>
                      </w:r>
                      <w:r>
                        <w:rPr>
                          <w:rFonts w:asciiTheme="majorHAnsi" w:hAnsiTheme="majorHAnsi" w:cs="Helv"/>
                          <w:bCs/>
                          <w:color w:val="000000"/>
                          <w:szCs w:val="20"/>
                        </w:rPr>
                        <w:t xml:space="preserve">bei der Eintragung ins KMW </w:t>
                      </w:r>
                      <w:r w:rsidRPr="00032246">
                        <w:rPr>
                          <w:rFonts w:asciiTheme="majorHAnsi" w:hAnsiTheme="majorHAnsi" w:cs="Helv"/>
                          <w:bCs/>
                          <w:color w:val="000000"/>
                          <w:szCs w:val="20"/>
                        </w:rPr>
                        <w:t>die Konfessio</w:t>
                      </w:r>
                      <w:r w:rsidRPr="00032246">
                        <w:rPr>
                          <w:rFonts w:asciiTheme="majorHAnsi" w:hAnsiTheme="majorHAnsi" w:cs="Helv"/>
                          <w:color w:val="000000"/>
                          <w:szCs w:val="20"/>
                        </w:rPr>
                        <w:t>n, wird die Person nicht für die Zählung der Katholiken in Ihrer Pfarrei berücksichtigt.</w:t>
                      </w:r>
                    </w:p>
                    <w:p w:rsidR="006C5A47" w:rsidRPr="00032246" w:rsidRDefault="00032246" w:rsidP="0003224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Cs w:val="20"/>
                        </w:rPr>
                      </w:pPr>
                      <w:r w:rsidRPr="00032246">
                        <w:rPr>
                          <w:rFonts w:asciiTheme="majorHAnsi" w:hAnsiTheme="majorHAnsi" w:cs="Helv"/>
                          <w:color w:val="000000"/>
                          <w:szCs w:val="20"/>
                        </w:rPr>
                        <w:t>Ihnen</w:t>
                      </w:r>
                      <w:r w:rsidRPr="00032246">
                        <w:rPr>
                          <w:rFonts w:asciiTheme="majorHAnsi" w:hAnsiTheme="majorHAnsi" w:cs="Helv"/>
                          <w:bCs/>
                          <w:color w:val="000000"/>
                          <w:szCs w:val="20"/>
                        </w:rPr>
                        <w:t xml:space="preserve"> fehlt monatlich das Geld, </w:t>
                      </w:r>
                      <w:r w:rsidRPr="00032246">
                        <w:rPr>
                          <w:rFonts w:asciiTheme="majorHAnsi" w:hAnsiTheme="majorHAnsi" w:cs="Helv"/>
                          <w:color w:val="000000"/>
                          <w:szCs w:val="20"/>
                        </w:rPr>
                        <w:t xml:space="preserve">welches als </w:t>
                      </w:r>
                      <w:r w:rsidRPr="00032246">
                        <w:rPr>
                          <w:rFonts w:asciiTheme="majorHAnsi" w:hAnsiTheme="majorHAnsi" w:cs="Helv"/>
                          <w:bCs/>
                          <w:color w:val="000000"/>
                          <w:szCs w:val="20"/>
                        </w:rPr>
                        <w:t>Schlüsselzuweisung</w:t>
                      </w:r>
                      <w:r w:rsidRPr="00032246">
                        <w:rPr>
                          <w:rFonts w:asciiTheme="majorHAnsi" w:hAnsiTheme="majorHAnsi" w:cs="Helv"/>
                          <w:color w:val="00000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="Helv"/>
                          <w:color w:val="000000"/>
                          <w:szCs w:val="20"/>
                        </w:rPr>
                        <w:t xml:space="preserve">an Ihre Pfarrei überwiesen </w:t>
                      </w:r>
                      <w:r>
                        <w:rPr>
                          <w:rFonts w:asciiTheme="majorHAnsi" w:hAnsiTheme="majorHAnsi" w:cs="Helv"/>
                          <w:color w:val="000000"/>
                          <w:szCs w:val="20"/>
                        </w:rPr>
                        <w:t>wird!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lastRenderedPageBreak/>
        <w:sym w:font="Wingdings" w:char="F06E"/>
      </w:r>
      <w:r>
        <w:t xml:space="preserve"> </w:t>
      </w:r>
      <w:r w:rsidR="006C5A47">
        <w:t>Weitere Informationen:</w:t>
      </w:r>
    </w:p>
    <w:p w:rsidR="00C93B5B" w:rsidRPr="00C93B5B" w:rsidRDefault="00C93B5B" w:rsidP="00C93B5B">
      <w:pPr>
        <w:numPr>
          <w:ilvl w:val="0"/>
          <w:numId w:val="9"/>
        </w:numPr>
        <w:tabs>
          <w:tab w:val="left" w:pos="567"/>
        </w:tabs>
        <w:spacing w:after="160" w:line="259" w:lineRule="auto"/>
        <w:ind w:left="567" w:hanging="567"/>
        <w:contextualSpacing/>
        <w:rPr>
          <w:szCs w:val="20"/>
        </w:rPr>
      </w:pPr>
      <w:r w:rsidRPr="00C93B5B">
        <w:rPr>
          <w:szCs w:val="20"/>
        </w:rPr>
        <w:t xml:space="preserve">Eine ausführliche Beschreibung der Tätigkeiten und der Zuständigkeiten finden </w:t>
      </w:r>
      <w:r w:rsidR="002F313A">
        <w:rPr>
          <w:szCs w:val="20"/>
        </w:rPr>
        <w:t>S</w:t>
      </w:r>
      <w:r w:rsidRPr="00C93B5B">
        <w:rPr>
          <w:szCs w:val="20"/>
        </w:rPr>
        <w:t xml:space="preserve">ie im Verwaltungshandbuch für Pastorale Räume </w:t>
      </w:r>
      <w:r w:rsidRPr="00C93B5B">
        <w:rPr>
          <w:color w:val="A6A6A6" w:themeColor="background1" w:themeShade="A6"/>
          <w:szCs w:val="20"/>
        </w:rPr>
        <w:sym w:font="Wingdings 3" w:char="F075"/>
      </w:r>
      <w:r w:rsidRPr="00C93B5B">
        <w:rPr>
          <w:color w:val="A6A6A6" w:themeColor="background1" w:themeShade="A6"/>
          <w:szCs w:val="20"/>
        </w:rPr>
        <w:t xml:space="preserve"> </w:t>
      </w:r>
      <w:hyperlink r:id="rId9" w:history="1">
        <w:r w:rsidRPr="00C93B5B">
          <w:rPr>
            <w:color w:val="0563C1" w:themeColor="hyperlink"/>
            <w:szCs w:val="20"/>
            <w:u w:val="single"/>
          </w:rPr>
          <w:t>www.vfpr.de</w:t>
        </w:r>
      </w:hyperlink>
      <w:r w:rsidRPr="00C93B5B">
        <w:rPr>
          <w:szCs w:val="20"/>
        </w:rPr>
        <w:t xml:space="preserve"> / (Kennwort: 481SdG).</w:t>
      </w:r>
    </w:p>
    <w:p w:rsidR="00C93B5B" w:rsidRPr="00C93B5B" w:rsidRDefault="00C93B5B" w:rsidP="00C93B5B">
      <w:pPr>
        <w:numPr>
          <w:ilvl w:val="0"/>
          <w:numId w:val="9"/>
        </w:numPr>
        <w:tabs>
          <w:tab w:val="left" w:pos="567"/>
        </w:tabs>
        <w:spacing w:after="160" w:line="259" w:lineRule="auto"/>
        <w:ind w:left="567" w:hanging="567"/>
        <w:contextualSpacing/>
        <w:rPr>
          <w:szCs w:val="20"/>
        </w:rPr>
      </w:pPr>
      <w:r w:rsidRPr="00C93B5B">
        <w:rPr>
          <w:szCs w:val="20"/>
        </w:rPr>
        <w:t xml:space="preserve">Ausführliche Informationen über die Taufe und Tipps für Eltern zur Vorbereitung gibt das Informationsportal </w:t>
      </w:r>
      <w:hyperlink r:id="rId10" w:history="1">
        <w:r w:rsidR="00FD740B" w:rsidRPr="008C0E91">
          <w:rPr>
            <w:rStyle w:val="Hyperlink"/>
            <w:szCs w:val="20"/>
          </w:rPr>
          <w:t>www.katholisch.de</w:t>
        </w:r>
      </w:hyperlink>
      <w:r w:rsidR="00FD740B">
        <w:rPr>
          <w:szCs w:val="20"/>
        </w:rPr>
        <w:t xml:space="preserve"> i</w:t>
      </w:r>
      <w:r w:rsidRPr="00C93B5B">
        <w:rPr>
          <w:szCs w:val="20"/>
        </w:rPr>
        <w:t xml:space="preserve">m Internet </w:t>
      </w:r>
      <w:r w:rsidRPr="00C93B5B">
        <w:rPr>
          <w:color w:val="A6A6A6" w:themeColor="background1" w:themeShade="A6"/>
          <w:szCs w:val="20"/>
        </w:rPr>
        <w:sym w:font="Wingdings 3" w:char="F075"/>
      </w:r>
      <w:r w:rsidRPr="00C93B5B">
        <w:rPr>
          <w:color w:val="A6A6A6" w:themeColor="background1" w:themeShade="A6"/>
          <w:szCs w:val="20"/>
        </w:rPr>
        <w:t xml:space="preserve"> </w:t>
      </w:r>
      <w:hyperlink r:id="rId11" w:history="1">
        <w:r w:rsidRPr="00C93B5B">
          <w:rPr>
            <w:color w:val="4472C4" w:themeColor="accent5"/>
            <w:szCs w:val="20"/>
            <w:u w:val="single"/>
          </w:rPr>
          <w:t>www.vfpr.de/kath-taufe</w:t>
        </w:r>
      </w:hyperlink>
      <w:r w:rsidRPr="00C93B5B">
        <w:rPr>
          <w:szCs w:val="20"/>
        </w:rPr>
        <w:t>.</w:t>
      </w:r>
      <w:r w:rsidRPr="00C93B5B">
        <w:rPr>
          <w:szCs w:val="20"/>
        </w:rPr>
        <w:br/>
        <w:t xml:space="preserve">Arbeitshilfen für die Begleitung von Taufeltern und die Taufe bieten die Pastoralen Informationen des Erzbistums Paderborn </w:t>
      </w:r>
      <w:r w:rsidRPr="00C93B5B">
        <w:rPr>
          <w:color w:val="A6A6A6" w:themeColor="background1" w:themeShade="A6"/>
          <w:szCs w:val="20"/>
        </w:rPr>
        <w:sym w:font="Wingdings 3" w:char="F075"/>
      </w:r>
      <w:r w:rsidRPr="00C93B5B">
        <w:rPr>
          <w:szCs w:val="20"/>
        </w:rPr>
        <w:t xml:space="preserve"> </w:t>
      </w:r>
      <w:hyperlink r:id="rId12" w:history="1">
        <w:r w:rsidRPr="00C93B5B">
          <w:rPr>
            <w:color w:val="4472C4" w:themeColor="accent5"/>
            <w:szCs w:val="20"/>
            <w:u w:val="single"/>
          </w:rPr>
          <w:t>www.vfpr.de/a46</w:t>
        </w:r>
      </w:hyperlink>
      <w:r w:rsidRPr="00C93B5B">
        <w:rPr>
          <w:szCs w:val="20"/>
        </w:rPr>
        <w:t>).</w:t>
      </w:r>
    </w:p>
    <w:p w:rsidR="00C93B5B" w:rsidRPr="00C93B5B" w:rsidRDefault="00C93B5B" w:rsidP="00C93B5B">
      <w:pPr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ind w:left="567" w:hanging="567"/>
        <w:contextualSpacing/>
        <w:rPr>
          <w:szCs w:val="20"/>
        </w:rPr>
      </w:pPr>
      <w:r w:rsidRPr="00C93B5B">
        <w:rPr>
          <w:rFonts w:cs="Helv"/>
          <w:color w:val="000000"/>
          <w:szCs w:val="20"/>
        </w:rPr>
        <w:t>Blanco-Vorlagen für Familienstammbücher können unter folgender Adresse bestellt werden:</w:t>
      </w:r>
      <w:r w:rsidRPr="00C93B5B">
        <w:rPr>
          <w:rFonts w:cs="Helv"/>
          <w:color w:val="000000"/>
          <w:szCs w:val="20"/>
        </w:rPr>
        <w:br/>
      </w:r>
      <w:r w:rsidRPr="00C93B5B">
        <w:rPr>
          <w:color w:val="A6A6A6" w:themeColor="background1" w:themeShade="A6"/>
          <w:szCs w:val="20"/>
        </w:rPr>
        <w:sym w:font="Wingdings 3" w:char="F075"/>
      </w:r>
      <w:r w:rsidRPr="00C93B5B">
        <w:rPr>
          <w:color w:val="A6A6A6" w:themeColor="background1" w:themeShade="A6"/>
          <w:szCs w:val="20"/>
        </w:rPr>
        <w:t xml:space="preserve"> </w:t>
      </w:r>
      <w:hyperlink r:id="rId13" w:history="1">
        <w:r w:rsidRPr="00C93B5B">
          <w:rPr>
            <w:rFonts w:cs="Arial"/>
            <w:color w:val="4472C4" w:themeColor="accent5"/>
            <w:szCs w:val="20"/>
            <w:u w:val="single"/>
          </w:rPr>
          <w:t>http://www.buerosysteme-kalisch.de/</w:t>
        </w:r>
      </w:hyperlink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4"/>
      <w:footerReference w:type="default" r:id="rId15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51" w:rsidRDefault="00F25E51" w:rsidP="00C74538">
      <w:pPr>
        <w:spacing w:after="0"/>
      </w:pPr>
      <w:r>
        <w:separator/>
      </w:r>
    </w:p>
  </w:endnote>
  <w:endnote w:type="continuationSeparator" w:id="0">
    <w:p w:rsidR="00F25E51" w:rsidRDefault="00F25E51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A52755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F25E51">
      <w:rPr>
        <w:noProof/>
      </w:rPr>
      <w:t>Dokument24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25E51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2F313A" w:rsidP="00912B79">
    <w:pPr>
      <w:pStyle w:val="Fuzeile"/>
      <w:jc w:val="center"/>
      <w:rPr>
        <w:noProof/>
      </w:rPr>
    </w:pPr>
    <w:fldSimple w:instr=" FILENAME   \* MERGEFORMAT ">
      <w:r w:rsidR="00DA5B6E">
        <w:rPr>
          <w:noProof/>
        </w:rPr>
        <w:t>C.1.1 Taufe.docx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A52755">
      <w:rPr>
        <w:b/>
        <w:bCs/>
        <w:noProof/>
      </w:rPr>
      <w:t>3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A52755">
      <w:rPr>
        <w:b/>
        <w:bCs/>
        <w:noProof/>
      </w:rPr>
      <w:t>3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51" w:rsidRDefault="00F25E51" w:rsidP="00C74538">
      <w:pPr>
        <w:spacing w:after="0"/>
      </w:pPr>
      <w:r>
        <w:separator/>
      </w:r>
    </w:p>
  </w:footnote>
  <w:footnote w:type="continuationSeparator" w:id="0">
    <w:p w:rsidR="00F25E51" w:rsidRDefault="00F25E51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02800"/>
    <w:multiLevelType w:val="hybridMultilevel"/>
    <w:tmpl w:val="8BDAC460"/>
    <w:lvl w:ilvl="0" w:tplc="8A2C23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51"/>
    <w:rsid w:val="0002278F"/>
    <w:rsid w:val="00032246"/>
    <w:rsid w:val="0006355F"/>
    <w:rsid w:val="000A107A"/>
    <w:rsid w:val="000F01D5"/>
    <w:rsid w:val="00225F03"/>
    <w:rsid w:val="002A09B1"/>
    <w:rsid w:val="002F313A"/>
    <w:rsid w:val="00344EA7"/>
    <w:rsid w:val="003B7D90"/>
    <w:rsid w:val="003F6BC0"/>
    <w:rsid w:val="00462781"/>
    <w:rsid w:val="004B5665"/>
    <w:rsid w:val="0051580E"/>
    <w:rsid w:val="005D4372"/>
    <w:rsid w:val="005D4918"/>
    <w:rsid w:val="006C5A47"/>
    <w:rsid w:val="00706CB7"/>
    <w:rsid w:val="007417FD"/>
    <w:rsid w:val="007C12E7"/>
    <w:rsid w:val="007C5172"/>
    <w:rsid w:val="00853541"/>
    <w:rsid w:val="00912B79"/>
    <w:rsid w:val="00951EB1"/>
    <w:rsid w:val="00965DD2"/>
    <w:rsid w:val="009B649A"/>
    <w:rsid w:val="00A52755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74538"/>
    <w:rsid w:val="00C93B5B"/>
    <w:rsid w:val="00CD5377"/>
    <w:rsid w:val="00DA5B6E"/>
    <w:rsid w:val="00DB21B0"/>
    <w:rsid w:val="00DC59A2"/>
    <w:rsid w:val="00EE3473"/>
    <w:rsid w:val="00F25E51"/>
    <w:rsid w:val="00FD5D49"/>
    <w:rsid w:val="00F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BD35E3C-261D-4598-866A-F894E36B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FD7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buerosysteme-kalisch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fpr.de/a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fpr.de/kath-tauf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atholisch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fpr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6CA9-8EED-4265-8EC0-67DA67CC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8</cp:revision>
  <dcterms:created xsi:type="dcterms:W3CDTF">2015-11-13T11:04:00Z</dcterms:created>
  <dcterms:modified xsi:type="dcterms:W3CDTF">2017-01-30T12:17:00Z</dcterms:modified>
</cp:coreProperties>
</file>