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FF2B5C">
                              <w:t>C.3</w:t>
                            </w:r>
                            <w:r w:rsidR="003C5DB5">
                              <w:t>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3B0C49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Rechnungsbearbeitung</w:t>
                                  </w:r>
                                  <w:r w:rsidR="003C5DB5">
                                    <w:t xml:space="preserve"> - Etatmittel</w:t>
                                  </w:r>
                                </w:p>
                                <w:p w:rsidR="00B75F0A" w:rsidRPr="00B75F0A" w:rsidRDefault="003B0C49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Rechnungen, die aus Etatmitteln bezahlt werden, bearbeiten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3B0C49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Die eingegangenen Rechnungen sind zeitnah geprüft, angewiesen und zur Zahlung an den Gemeindeverband geschickt.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3B0C49" w:rsidP="00C549C0">
                            <w:r>
                              <w:t>Die zeitnahe Rechnungsbearbeitung ist notwendig, damit ggfs. Skontofristen gewahrt werden.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FF2B5C">
                        <w:t>C.3</w:t>
                      </w:r>
                      <w:r w:rsidR="003C5DB5">
                        <w:t>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3B0C49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Rechnungsbearbeitung</w:t>
                            </w:r>
                            <w:r w:rsidR="003C5DB5">
                              <w:t xml:space="preserve"> - Etatmittel</w:t>
                            </w:r>
                          </w:p>
                          <w:p w:rsidR="00B75F0A" w:rsidRPr="00B75F0A" w:rsidRDefault="003B0C49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Rechnungen, die aus Etatmitteln bezahlt werden, bearbeiten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3B0C49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Die eingegangenen Rechnungen sind zeitnah geprüft, angewiesen und zur Zahlung an den Gemeindeverband geschickt.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3B0C49" w:rsidP="00C549C0">
                      <w:r>
                        <w:t>Die zeitnahe Rechnungsbearbeitung ist notwendig, damit ggfs. Skontofristen gewahrt werden.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CC7C77" w:rsidRDefault="00CD5377" w:rsidP="00C63F90">
            <w:pPr>
              <w:rPr>
                <w:b/>
              </w:rPr>
            </w:pPr>
            <w:r w:rsidRPr="00CC7C77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CC7C77" w:rsidRDefault="00CD5377" w:rsidP="00C63F90">
            <w:pPr>
              <w:rPr>
                <w:b/>
              </w:rPr>
            </w:pPr>
            <w:r w:rsidRPr="00CC7C77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3B0C49" w:rsidP="00C63F90">
            <w:r>
              <w:t>Eingegangene Rechnung mit Eingangsdatum versehen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3B0C49" w:rsidP="00C63F90">
            <w:r>
              <w:t>Rechnung</w:t>
            </w:r>
            <w:r w:rsidR="003C5DB5">
              <w:t xml:space="preserve"> prüfen oder</w:t>
            </w:r>
            <w:r>
              <w:t xml:space="preserve"> zur Prüfung der sachlichen Richtigkeit an zuständige Person weiterleiten (Kirchenvorstand, Hausmeister, … )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B0C49" w:rsidP="00C63F90">
            <w:r>
              <w:t>Geprüfte Rechnung mit Zahlungsanweisung versehen (Stempel)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B0C49" w:rsidP="00C63F90">
            <w:r>
              <w:t>Rechnung zur Anweisung dem Pfarrer / Kirchenvorstand vorlegen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B0C49" w:rsidP="00C63F90">
            <w:r>
              <w:t>Gegebenenfalls Rechnung fürs Pfarrbüro kopieren und abheften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B0C49" w:rsidP="00C63F90">
            <w:r>
              <w:t>Angewiesene Rechnung zum Gemeindeverband zur Zahlung schicken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  <w:bookmarkStart w:id="0" w:name="_GoBack"/>
      <w:bookmarkEnd w:id="0"/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77" w:rsidRDefault="00CC7C77" w:rsidP="00CC7C7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Zuständigkeit für die Rechnungsbearbeitung, Vertretung</w:t>
                            </w:r>
                          </w:p>
                          <w:p w:rsidR="006C5A47" w:rsidRDefault="00CC7C77" w:rsidP="00CC7C7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Abgrenzung zwischen Etatmitteln und Finanzierung aus zweckgebundenen Spenden (z.B. Messdienerarbeit) beachten!</w:t>
                            </w:r>
                          </w:p>
                          <w:p w:rsidR="00CC7C77" w:rsidRDefault="00CC7C77" w:rsidP="00CC7C7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Zuständigkeit für Rechnungsprüfung (sachliche Richtigkeit)</w:t>
                            </w:r>
                          </w:p>
                          <w:p w:rsidR="00CC7C77" w:rsidRDefault="00CC7C77" w:rsidP="00CC7C7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Anweisungsberechtigt sind: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CC7C77" w:rsidRDefault="00CC7C77" w:rsidP="00CC7C7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Zuständigkeit für die Rechnungsbearbeitung, Vertretung</w:t>
                      </w:r>
                    </w:p>
                    <w:p w:rsidR="006C5A47" w:rsidRDefault="00CC7C77" w:rsidP="00CC7C7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Abgrenzung zwischen Etatmitteln und Finanzierung aus zweckgebundenen Spenden (z.B. Messdienerarbeit) beachten!</w:t>
                      </w:r>
                    </w:p>
                    <w:p w:rsidR="00CC7C77" w:rsidRDefault="00CC7C77" w:rsidP="00CC7C7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Zuständigkeit für Rechnungsprüfung (sachliche Richtigkeit)</w:t>
                      </w:r>
                    </w:p>
                    <w:p w:rsidR="00CC7C77" w:rsidRDefault="00CC7C77" w:rsidP="00CC7C77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 xml:space="preserve">Anweisungsberechtigt sind: …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1B0" w:rsidRDefault="00DB21B0" w:rsidP="00DB21B0"/>
    <w:p w:rsidR="00280802" w:rsidRDefault="00280802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3B0C49" w:rsidP="00CC7C77">
            <w:r>
              <w:t xml:space="preserve">Zur Rechnungsprüfung wird </w:t>
            </w:r>
            <w:r w:rsidR="00CC7C77">
              <w:t>f</w:t>
            </w:r>
            <w:r>
              <w:t xml:space="preserve">olgendes </w:t>
            </w:r>
            <w:r w:rsidR="00CC7C77">
              <w:t xml:space="preserve">Verfahren </w:t>
            </w:r>
            <w:r>
              <w:t>vereinbart: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CC7C77" w:rsidP="007417FD">
            <w:pPr>
              <w:ind w:right="175"/>
            </w:pPr>
            <w:r>
              <w:t>Rechnungen werden angewiesen von ….</w:t>
            </w:r>
            <w:r w:rsidR="003C5DB5">
              <w:t xml:space="preserve"> (eventuell 4-Augen-Prinzip)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CC7C77" w:rsidP="002A57D9">
            <w:r>
              <w:t>Vertretungsweise werden Rechnungen angewiesen von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280802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49" w:rsidRDefault="003B0C49" w:rsidP="00C74538">
      <w:pPr>
        <w:spacing w:after="0"/>
      </w:pPr>
      <w:r>
        <w:separator/>
      </w:r>
    </w:p>
  </w:endnote>
  <w:endnote w:type="continuationSeparator" w:id="0">
    <w:p w:rsidR="003B0C49" w:rsidRDefault="003B0C49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280802" w:rsidP="00C100A1">
    <w:pPr>
      <w:pStyle w:val="Fuzeile"/>
    </w:pPr>
    <w:fldSimple w:instr=" FILENAME   \* MERGEFORMAT ">
      <w:r w:rsidR="003B0C49">
        <w:rPr>
          <w:noProof/>
        </w:rPr>
        <w:t>Dokument4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B0C4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E52987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2307C">
      <w:rPr>
        <w:noProof/>
      </w:rPr>
      <w:t>C.3 Rechnungsbearbeitung.docx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E52987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E52987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49" w:rsidRDefault="003B0C49" w:rsidP="00C74538">
      <w:pPr>
        <w:spacing w:after="0"/>
      </w:pPr>
      <w:r>
        <w:separator/>
      </w:r>
    </w:p>
  </w:footnote>
  <w:footnote w:type="continuationSeparator" w:id="0">
    <w:p w:rsidR="003B0C49" w:rsidRDefault="003B0C49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8122A"/>
    <w:multiLevelType w:val="hybridMultilevel"/>
    <w:tmpl w:val="EC02C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49"/>
    <w:rsid w:val="0002278F"/>
    <w:rsid w:val="0006355F"/>
    <w:rsid w:val="000A107A"/>
    <w:rsid w:val="000F01D5"/>
    <w:rsid w:val="002012BF"/>
    <w:rsid w:val="00225F03"/>
    <w:rsid w:val="00280802"/>
    <w:rsid w:val="00344EA7"/>
    <w:rsid w:val="003B0C49"/>
    <w:rsid w:val="003B7D90"/>
    <w:rsid w:val="003C5DB5"/>
    <w:rsid w:val="003D46F5"/>
    <w:rsid w:val="0042307C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C7C77"/>
    <w:rsid w:val="00CD5377"/>
    <w:rsid w:val="00DB21B0"/>
    <w:rsid w:val="00E52987"/>
    <w:rsid w:val="00EE3473"/>
    <w:rsid w:val="00FD5D49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14C156-FB07-4E99-9998-B13F890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3ADE-6C78-46CB-81CE-593626DD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5</cp:revision>
  <dcterms:created xsi:type="dcterms:W3CDTF">2016-04-11T11:49:00Z</dcterms:created>
  <dcterms:modified xsi:type="dcterms:W3CDTF">2016-04-26T08:19:00Z</dcterms:modified>
</cp:coreProperties>
</file>