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5B" w:rsidRDefault="001E2893" w:rsidP="00E149CC">
      <w:pPr>
        <w:pStyle w:val="berschrift1"/>
        <w:rPr>
          <w:sz w:val="40"/>
          <w:szCs w:val="40"/>
        </w:rPr>
      </w:pPr>
      <w:r>
        <w:rPr>
          <w:sz w:val="40"/>
          <w:szCs w:val="40"/>
        </w:rPr>
        <w:t xml:space="preserve">Arbeitshilfe: </w:t>
      </w:r>
      <w:r w:rsidR="00FE445B" w:rsidRPr="00E149CC">
        <w:rPr>
          <w:sz w:val="40"/>
          <w:szCs w:val="40"/>
        </w:rPr>
        <w:t xml:space="preserve">Heiligen- und </w:t>
      </w:r>
      <w:r w:rsidR="00E149CC" w:rsidRPr="00E149CC">
        <w:rPr>
          <w:sz w:val="40"/>
          <w:szCs w:val="40"/>
        </w:rPr>
        <w:t>Namenstags Kalender</w:t>
      </w:r>
      <w:r w:rsidR="00A423D1">
        <w:rPr>
          <w:sz w:val="40"/>
          <w:szCs w:val="40"/>
        </w:rPr>
        <w:t>/ Liturgischer Kalender</w:t>
      </w:r>
    </w:p>
    <w:p w:rsidR="00E149CC" w:rsidRDefault="00E149CC" w:rsidP="00E149CC">
      <w:r>
        <w:t>In der Liturgie sind Heilige und Namenspatrone von großer Bedeutung. Für Ihre Arbeit im Pfarrbüro brauchen Sie z.B. für die Erstellung der Pfarrnachrichten das Wissen um die Heiligen- und Namenstags Kalender. Hier finden Sie eine Übersicht dazu.</w:t>
      </w:r>
      <w:r>
        <w:rPr>
          <w:rStyle w:val="Endnotenzeichen"/>
        </w:rPr>
        <w:endnoteReference w:id="1"/>
      </w:r>
    </w:p>
    <w:p w:rsidR="00E23E11" w:rsidRDefault="00E23E11" w:rsidP="00E23E11">
      <w:pPr>
        <w:spacing w:after="0"/>
        <w:rPr>
          <w:rFonts w:asciiTheme="majorHAnsi" w:hAnsiTheme="majorHAnsi"/>
          <w:b/>
          <w:color w:val="4F81BD" w:themeColor="accent1"/>
          <w:sz w:val="32"/>
          <w:szCs w:val="32"/>
        </w:rPr>
      </w:pPr>
      <w:r w:rsidRPr="00E23E11">
        <w:rPr>
          <w:rFonts w:asciiTheme="majorHAnsi" w:hAnsiTheme="majorHAnsi"/>
          <w:b/>
          <w:color w:val="4F81BD" w:themeColor="accent1"/>
          <w:sz w:val="32"/>
          <w:szCs w:val="32"/>
        </w:rPr>
        <w:t>Inhaltsverzeichnis</w:t>
      </w:r>
    </w:p>
    <w:p w:rsidR="008C18CC" w:rsidRDefault="00572092">
      <w:pPr>
        <w:pStyle w:val="Verzeichnis2"/>
        <w:tabs>
          <w:tab w:val="right" w:leader="dot" w:pos="9062"/>
        </w:tabs>
        <w:rPr>
          <w:rFonts w:asciiTheme="minorHAnsi" w:eastAsiaTheme="minorEastAsia" w:hAnsiTheme="minorHAnsi" w:cstheme="minorBidi"/>
          <w:noProof/>
          <w:lang w:eastAsia="de-DE"/>
        </w:rPr>
      </w:pPr>
      <w:r>
        <w:fldChar w:fldCharType="begin"/>
      </w:r>
      <w:r>
        <w:instrText xml:space="preserve"> TOC \o "2-3" \h \z \u </w:instrText>
      </w:r>
      <w:r>
        <w:fldChar w:fldCharType="separate"/>
      </w:r>
      <w:hyperlink w:anchor="_Toc478632057" w:history="1">
        <w:r w:rsidR="008C18CC" w:rsidRPr="008770BB">
          <w:rPr>
            <w:rStyle w:val="Hyperlink"/>
            <w:noProof/>
          </w:rPr>
          <w:t>Heiligenkalender</w:t>
        </w:r>
        <w:r w:rsidR="008C18CC">
          <w:rPr>
            <w:noProof/>
            <w:webHidden/>
          </w:rPr>
          <w:tab/>
        </w:r>
        <w:r w:rsidR="008C18CC">
          <w:rPr>
            <w:noProof/>
            <w:webHidden/>
          </w:rPr>
          <w:fldChar w:fldCharType="begin"/>
        </w:r>
        <w:r w:rsidR="008C18CC">
          <w:rPr>
            <w:noProof/>
            <w:webHidden/>
          </w:rPr>
          <w:instrText xml:space="preserve"> PAGEREF _Toc478632057 \h </w:instrText>
        </w:r>
        <w:r w:rsidR="008C18CC">
          <w:rPr>
            <w:noProof/>
            <w:webHidden/>
          </w:rPr>
        </w:r>
        <w:r w:rsidR="008C18CC">
          <w:rPr>
            <w:noProof/>
            <w:webHidden/>
          </w:rPr>
          <w:fldChar w:fldCharType="separate"/>
        </w:r>
        <w:r w:rsidR="008C18CC">
          <w:rPr>
            <w:noProof/>
            <w:webHidden/>
          </w:rPr>
          <w:t>1</w:t>
        </w:r>
        <w:r w:rsidR="008C18CC">
          <w:rPr>
            <w:noProof/>
            <w:webHidden/>
          </w:rPr>
          <w:fldChar w:fldCharType="end"/>
        </w:r>
      </w:hyperlink>
    </w:p>
    <w:p w:rsidR="008C18CC" w:rsidRDefault="006D58AF">
      <w:pPr>
        <w:pStyle w:val="Verzeichnis2"/>
        <w:tabs>
          <w:tab w:val="right" w:leader="dot" w:pos="9062"/>
        </w:tabs>
        <w:rPr>
          <w:rFonts w:asciiTheme="minorHAnsi" w:eastAsiaTheme="minorEastAsia" w:hAnsiTheme="minorHAnsi" w:cstheme="minorBidi"/>
          <w:noProof/>
          <w:lang w:eastAsia="de-DE"/>
        </w:rPr>
      </w:pPr>
      <w:hyperlink w:anchor="_Toc478632058" w:history="1">
        <w:r w:rsidR="008C18CC" w:rsidRPr="008770BB">
          <w:rPr>
            <w:rStyle w:val="Hyperlink"/>
            <w:noProof/>
          </w:rPr>
          <w:t>Namenstags Kalender</w:t>
        </w:r>
        <w:r w:rsidR="008C18CC">
          <w:rPr>
            <w:noProof/>
            <w:webHidden/>
          </w:rPr>
          <w:tab/>
        </w:r>
        <w:r w:rsidR="008C18CC">
          <w:rPr>
            <w:noProof/>
            <w:webHidden/>
          </w:rPr>
          <w:fldChar w:fldCharType="begin"/>
        </w:r>
        <w:r w:rsidR="008C18CC">
          <w:rPr>
            <w:noProof/>
            <w:webHidden/>
          </w:rPr>
          <w:instrText xml:space="preserve"> PAGEREF _Toc478632058 \h </w:instrText>
        </w:r>
        <w:r w:rsidR="008C18CC">
          <w:rPr>
            <w:noProof/>
            <w:webHidden/>
          </w:rPr>
        </w:r>
        <w:r w:rsidR="008C18CC">
          <w:rPr>
            <w:noProof/>
            <w:webHidden/>
          </w:rPr>
          <w:fldChar w:fldCharType="separate"/>
        </w:r>
        <w:r w:rsidR="008C18CC">
          <w:rPr>
            <w:noProof/>
            <w:webHidden/>
          </w:rPr>
          <w:t>1</w:t>
        </w:r>
        <w:r w:rsidR="008C18CC">
          <w:rPr>
            <w:noProof/>
            <w:webHidden/>
          </w:rPr>
          <w:fldChar w:fldCharType="end"/>
        </w:r>
      </w:hyperlink>
    </w:p>
    <w:p w:rsidR="008C18CC" w:rsidRDefault="006D58AF">
      <w:pPr>
        <w:pStyle w:val="Verzeichnis2"/>
        <w:tabs>
          <w:tab w:val="right" w:leader="dot" w:pos="9062"/>
        </w:tabs>
        <w:rPr>
          <w:rFonts w:asciiTheme="minorHAnsi" w:eastAsiaTheme="minorEastAsia" w:hAnsiTheme="minorHAnsi" w:cstheme="minorBidi"/>
          <w:noProof/>
          <w:lang w:eastAsia="de-DE"/>
        </w:rPr>
      </w:pPr>
      <w:hyperlink w:anchor="_Toc478632059" w:history="1">
        <w:r w:rsidR="008C18CC" w:rsidRPr="008770BB">
          <w:rPr>
            <w:rStyle w:val="Hyperlink"/>
            <w:noProof/>
          </w:rPr>
          <w:t>Liturgischer Kalender</w:t>
        </w:r>
        <w:r w:rsidR="008C18CC">
          <w:rPr>
            <w:noProof/>
            <w:webHidden/>
          </w:rPr>
          <w:tab/>
        </w:r>
        <w:r w:rsidR="008C18CC">
          <w:rPr>
            <w:noProof/>
            <w:webHidden/>
          </w:rPr>
          <w:fldChar w:fldCharType="begin"/>
        </w:r>
        <w:r w:rsidR="008C18CC">
          <w:rPr>
            <w:noProof/>
            <w:webHidden/>
          </w:rPr>
          <w:instrText xml:space="preserve"> PAGEREF _Toc478632059 \h </w:instrText>
        </w:r>
        <w:r w:rsidR="008C18CC">
          <w:rPr>
            <w:noProof/>
            <w:webHidden/>
          </w:rPr>
        </w:r>
        <w:r w:rsidR="008C18CC">
          <w:rPr>
            <w:noProof/>
            <w:webHidden/>
          </w:rPr>
          <w:fldChar w:fldCharType="separate"/>
        </w:r>
        <w:r w:rsidR="008C18CC">
          <w:rPr>
            <w:noProof/>
            <w:webHidden/>
          </w:rPr>
          <w:t>1</w:t>
        </w:r>
        <w:r w:rsidR="008C18CC">
          <w:rPr>
            <w:noProof/>
            <w:webHidden/>
          </w:rPr>
          <w:fldChar w:fldCharType="end"/>
        </w:r>
      </w:hyperlink>
    </w:p>
    <w:p w:rsidR="008C18CC" w:rsidRDefault="006D58AF">
      <w:pPr>
        <w:pStyle w:val="Verzeichnis2"/>
        <w:tabs>
          <w:tab w:val="right" w:leader="dot" w:pos="9062"/>
        </w:tabs>
        <w:rPr>
          <w:rFonts w:asciiTheme="minorHAnsi" w:eastAsiaTheme="minorEastAsia" w:hAnsiTheme="minorHAnsi" w:cstheme="minorBidi"/>
          <w:noProof/>
          <w:lang w:eastAsia="de-DE"/>
        </w:rPr>
      </w:pPr>
      <w:hyperlink w:anchor="_Toc478632060" w:history="1">
        <w:r w:rsidR="008C18CC" w:rsidRPr="008770BB">
          <w:rPr>
            <w:rStyle w:val="Hyperlink"/>
            <w:noProof/>
            <w:lang w:eastAsia="de-DE"/>
          </w:rPr>
          <w:t>Einige Regeln für den liturgischen Kalender</w:t>
        </w:r>
        <w:r w:rsidR="008C18CC">
          <w:rPr>
            <w:noProof/>
            <w:webHidden/>
          </w:rPr>
          <w:tab/>
        </w:r>
        <w:r w:rsidR="008C18CC">
          <w:rPr>
            <w:noProof/>
            <w:webHidden/>
          </w:rPr>
          <w:fldChar w:fldCharType="begin"/>
        </w:r>
        <w:r w:rsidR="008C18CC">
          <w:rPr>
            <w:noProof/>
            <w:webHidden/>
          </w:rPr>
          <w:instrText xml:space="preserve"> PAGEREF _Toc478632060 \h </w:instrText>
        </w:r>
        <w:r w:rsidR="008C18CC">
          <w:rPr>
            <w:noProof/>
            <w:webHidden/>
          </w:rPr>
        </w:r>
        <w:r w:rsidR="008C18CC">
          <w:rPr>
            <w:noProof/>
            <w:webHidden/>
          </w:rPr>
          <w:fldChar w:fldCharType="separate"/>
        </w:r>
        <w:r w:rsidR="008C18CC">
          <w:rPr>
            <w:noProof/>
            <w:webHidden/>
          </w:rPr>
          <w:t>2</w:t>
        </w:r>
        <w:r w:rsidR="008C18CC">
          <w:rPr>
            <w:noProof/>
            <w:webHidden/>
          </w:rPr>
          <w:fldChar w:fldCharType="end"/>
        </w:r>
      </w:hyperlink>
    </w:p>
    <w:p w:rsidR="008C18CC" w:rsidRDefault="006D58AF">
      <w:pPr>
        <w:pStyle w:val="Verzeichnis3"/>
        <w:tabs>
          <w:tab w:val="right" w:leader="dot" w:pos="9062"/>
        </w:tabs>
        <w:rPr>
          <w:rFonts w:asciiTheme="minorHAnsi" w:eastAsiaTheme="minorEastAsia" w:hAnsiTheme="minorHAnsi" w:cstheme="minorBidi"/>
          <w:noProof/>
          <w:lang w:eastAsia="de-DE"/>
        </w:rPr>
      </w:pPr>
      <w:hyperlink w:anchor="_Toc478632061" w:history="1">
        <w:r w:rsidR="008C18CC" w:rsidRPr="008770BB">
          <w:rPr>
            <w:rStyle w:val="Hyperlink"/>
            <w:noProof/>
          </w:rPr>
          <w:t>Hochfeste</w:t>
        </w:r>
        <w:r w:rsidR="008C18CC">
          <w:rPr>
            <w:noProof/>
            <w:webHidden/>
          </w:rPr>
          <w:tab/>
        </w:r>
        <w:r w:rsidR="008C18CC">
          <w:rPr>
            <w:noProof/>
            <w:webHidden/>
          </w:rPr>
          <w:fldChar w:fldCharType="begin"/>
        </w:r>
        <w:r w:rsidR="008C18CC">
          <w:rPr>
            <w:noProof/>
            <w:webHidden/>
          </w:rPr>
          <w:instrText xml:space="preserve"> PAGEREF _Toc478632061 \h </w:instrText>
        </w:r>
        <w:r w:rsidR="008C18CC">
          <w:rPr>
            <w:noProof/>
            <w:webHidden/>
          </w:rPr>
        </w:r>
        <w:r w:rsidR="008C18CC">
          <w:rPr>
            <w:noProof/>
            <w:webHidden/>
          </w:rPr>
          <w:fldChar w:fldCharType="separate"/>
        </w:r>
        <w:r w:rsidR="008C18CC">
          <w:rPr>
            <w:noProof/>
            <w:webHidden/>
          </w:rPr>
          <w:t>2</w:t>
        </w:r>
        <w:r w:rsidR="008C18CC">
          <w:rPr>
            <w:noProof/>
            <w:webHidden/>
          </w:rPr>
          <w:fldChar w:fldCharType="end"/>
        </w:r>
      </w:hyperlink>
    </w:p>
    <w:p w:rsidR="008C18CC" w:rsidRDefault="006D58AF">
      <w:pPr>
        <w:pStyle w:val="Verzeichnis3"/>
        <w:tabs>
          <w:tab w:val="right" w:leader="dot" w:pos="9062"/>
        </w:tabs>
        <w:rPr>
          <w:rFonts w:asciiTheme="minorHAnsi" w:eastAsiaTheme="minorEastAsia" w:hAnsiTheme="minorHAnsi" w:cstheme="minorBidi"/>
          <w:noProof/>
          <w:lang w:eastAsia="de-DE"/>
        </w:rPr>
      </w:pPr>
      <w:hyperlink w:anchor="_Toc478632062" w:history="1">
        <w:r w:rsidR="008C18CC" w:rsidRPr="008770BB">
          <w:rPr>
            <w:rStyle w:val="Hyperlink"/>
            <w:noProof/>
          </w:rPr>
          <w:t>Hochfeste des Herrn</w:t>
        </w:r>
        <w:r w:rsidR="008C18CC">
          <w:rPr>
            <w:noProof/>
            <w:webHidden/>
          </w:rPr>
          <w:tab/>
        </w:r>
        <w:r w:rsidR="008C18CC">
          <w:rPr>
            <w:noProof/>
            <w:webHidden/>
          </w:rPr>
          <w:fldChar w:fldCharType="begin"/>
        </w:r>
        <w:r w:rsidR="008C18CC">
          <w:rPr>
            <w:noProof/>
            <w:webHidden/>
          </w:rPr>
          <w:instrText xml:space="preserve"> PAGEREF _Toc478632062 \h </w:instrText>
        </w:r>
        <w:r w:rsidR="008C18CC">
          <w:rPr>
            <w:noProof/>
            <w:webHidden/>
          </w:rPr>
        </w:r>
        <w:r w:rsidR="008C18CC">
          <w:rPr>
            <w:noProof/>
            <w:webHidden/>
          </w:rPr>
          <w:fldChar w:fldCharType="separate"/>
        </w:r>
        <w:r w:rsidR="008C18CC">
          <w:rPr>
            <w:noProof/>
            <w:webHidden/>
          </w:rPr>
          <w:t>2</w:t>
        </w:r>
        <w:r w:rsidR="008C18CC">
          <w:rPr>
            <w:noProof/>
            <w:webHidden/>
          </w:rPr>
          <w:fldChar w:fldCharType="end"/>
        </w:r>
      </w:hyperlink>
    </w:p>
    <w:p w:rsidR="008C18CC" w:rsidRDefault="006D58AF">
      <w:pPr>
        <w:pStyle w:val="Verzeichnis3"/>
        <w:tabs>
          <w:tab w:val="right" w:leader="dot" w:pos="9062"/>
        </w:tabs>
        <w:rPr>
          <w:rFonts w:asciiTheme="minorHAnsi" w:eastAsiaTheme="minorEastAsia" w:hAnsiTheme="minorHAnsi" w:cstheme="minorBidi"/>
          <w:noProof/>
          <w:lang w:eastAsia="de-DE"/>
        </w:rPr>
      </w:pPr>
      <w:hyperlink w:anchor="_Toc478632063" w:history="1">
        <w:r w:rsidR="008C18CC" w:rsidRPr="008770BB">
          <w:rPr>
            <w:rStyle w:val="Hyperlink"/>
            <w:noProof/>
            <w:lang w:eastAsia="de-DE"/>
          </w:rPr>
          <w:t>Hochfeste der Gottesmutter</w:t>
        </w:r>
        <w:r w:rsidR="008C18CC">
          <w:rPr>
            <w:noProof/>
            <w:webHidden/>
          </w:rPr>
          <w:tab/>
        </w:r>
        <w:r w:rsidR="008C18CC">
          <w:rPr>
            <w:noProof/>
            <w:webHidden/>
          </w:rPr>
          <w:fldChar w:fldCharType="begin"/>
        </w:r>
        <w:r w:rsidR="008C18CC">
          <w:rPr>
            <w:noProof/>
            <w:webHidden/>
          </w:rPr>
          <w:instrText xml:space="preserve"> PAGEREF _Toc478632063 \h </w:instrText>
        </w:r>
        <w:r w:rsidR="008C18CC">
          <w:rPr>
            <w:noProof/>
            <w:webHidden/>
          </w:rPr>
        </w:r>
        <w:r w:rsidR="008C18CC">
          <w:rPr>
            <w:noProof/>
            <w:webHidden/>
          </w:rPr>
          <w:fldChar w:fldCharType="separate"/>
        </w:r>
        <w:r w:rsidR="008C18CC">
          <w:rPr>
            <w:noProof/>
            <w:webHidden/>
          </w:rPr>
          <w:t>3</w:t>
        </w:r>
        <w:r w:rsidR="008C18CC">
          <w:rPr>
            <w:noProof/>
            <w:webHidden/>
          </w:rPr>
          <w:fldChar w:fldCharType="end"/>
        </w:r>
      </w:hyperlink>
    </w:p>
    <w:p w:rsidR="008C18CC" w:rsidRDefault="006D58AF">
      <w:pPr>
        <w:pStyle w:val="Verzeichnis3"/>
        <w:tabs>
          <w:tab w:val="right" w:leader="dot" w:pos="9062"/>
        </w:tabs>
        <w:rPr>
          <w:rFonts w:asciiTheme="minorHAnsi" w:eastAsiaTheme="minorEastAsia" w:hAnsiTheme="minorHAnsi" w:cstheme="minorBidi"/>
          <w:noProof/>
          <w:lang w:eastAsia="de-DE"/>
        </w:rPr>
      </w:pPr>
      <w:hyperlink w:anchor="_Toc478632064" w:history="1">
        <w:r w:rsidR="008C18CC" w:rsidRPr="008770BB">
          <w:rPr>
            <w:rStyle w:val="Hyperlink"/>
            <w:noProof/>
            <w:lang w:eastAsia="de-DE"/>
          </w:rPr>
          <w:t>Hochfeste der Heiligen</w:t>
        </w:r>
        <w:r w:rsidR="008C18CC">
          <w:rPr>
            <w:noProof/>
            <w:webHidden/>
          </w:rPr>
          <w:tab/>
        </w:r>
        <w:r w:rsidR="008C18CC">
          <w:rPr>
            <w:noProof/>
            <w:webHidden/>
          </w:rPr>
          <w:fldChar w:fldCharType="begin"/>
        </w:r>
        <w:r w:rsidR="008C18CC">
          <w:rPr>
            <w:noProof/>
            <w:webHidden/>
          </w:rPr>
          <w:instrText xml:space="preserve"> PAGEREF _Toc478632064 \h </w:instrText>
        </w:r>
        <w:r w:rsidR="008C18CC">
          <w:rPr>
            <w:noProof/>
            <w:webHidden/>
          </w:rPr>
        </w:r>
        <w:r w:rsidR="008C18CC">
          <w:rPr>
            <w:noProof/>
            <w:webHidden/>
          </w:rPr>
          <w:fldChar w:fldCharType="separate"/>
        </w:r>
        <w:r w:rsidR="008C18CC">
          <w:rPr>
            <w:noProof/>
            <w:webHidden/>
          </w:rPr>
          <w:t>3</w:t>
        </w:r>
        <w:r w:rsidR="008C18CC">
          <w:rPr>
            <w:noProof/>
            <w:webHidden/>
          </w:rPr>
          <w:fldChar w:fldCharType="end"/>
        </w:r>
      </w:hyperlink>
    </w:p>
    <w:p w:rsidR="008C18CC" w:rsidRDefault="006D58AF">
      <w:pPr>
        <w:pStyle w:val="Verzeichnis3"/>
        <w:tabs>
          <w:tab w:val="right" w:leader="dot" w:pos="9062"/>
        </w:tabs>
        <w:rPr>
          <w:rFonts w:asciiTheme="minorHAnsi" w:eastAsiaTheme="minorEastAsia" w:hAnsiTheme="minorHAnsi" w:cstheme="minorBidi"/>
          <w:noProof/>
          <w:lang w:eastAsia="de-DE"/>
        </w:rPr>
      </w:pPr>
      <w:hyperlink w:anchor="_Toc478632065" w:history="1">
        <w:r w:rsidR="008C18CC" w:rsidRPr="008770BB">
          <w:rPr>
            <w:rStyle w:val="Hyperlink"/>
            <w:noProof/>
            <w:lang w:eastAsia="de-DE"/>
          </w:rPr>
          <w:t>Eigenhochfeste</w:t>
        </w:r>
        <w:r w:rsidR="008C18CC">
          <w:rPr>
            <w:noProof/>
            <w:webHidden/>
          </w:rPr>
          <w:tab/>
        </w:r>
        <w:r w:rsidR="008C18CC">
          <w:rPr>
            <w:noProof/>
            <w:webHidden/>
          </w:rPr>
          <w:fldChar w:fldCharType="begin"/>
        </w:r>
        <w:r w:rsidR="008C18CC">
          <w:rPr>
            <w:noProof/>
            <w:webHidden/>
          </w:rPr>
          <w:instrText xml:space="preserve"> PAGEREF _Toc478632065 \h </w:instrText>
        </w:r>
        <w:r w:rsidR="008C18CC">
          <w:rPr>
            <w:noProof/>
            <w:webHidden/>
          </w:rPr>
        </w:r>
        <w:r w:rsidR="008C18CC">
          <w:rPr>
            <w:noProof/>
            <w:webHidden/>
          </w:rPr>
          <w:fldChar w:fldCharType="separate"/>
        </w:r>
        <w:r w:rsidR="008C18CC">
          <w:rPr>
            <w:noProof/>
            <w:webHidden/>
          </w:rPr>
          <w:t>3</w:t>
        </w:r>
        <w:r w:rsidR="008C18CC">
          <w:rPr>
            <w:noProof/>
            <w:webHidden/>
          </w:rPr>
          <w:fldChar w:fldCharType="end"/>
        </w:r>
      </w:hyperlink>
    </w:p>
    <w:p w:rsidR="008C18CC" w:rsidRDefault="006D58AF">
      <w:pPr>
        <w:pStyle w:val="Verzeichnis2"/>
        <w:tabs>
          <w:tab w:val="right" w:leader="dot" w:pos="9062"/>
        </w:tabs>
        <w:rPr>
          <w:rFonts w:asciiTheme="minorHAnsi" w:eastAsiaTheme="minorEastAsia" w:hAnsiTheme="minorHAnsi" w:cstheme="minorBidi"/>
          <w:noProof/>
          <w:lang w:eastAsia="de-DE"/>
        </w:rPr>
      </w:pPr>
      <w:hyperlink w:anchor="_Toc478632066" w:history="1">
        <w:r w:rsidR="008C18CC" w:rsidRPr="008770BB">
          <w:rPr>
            <w:rStyle w:val="Hyperlink"/>
            <w:noProof/>
          </w:rPr>
          <w:t>Checkliste zur Selbstkontrolle</w:t>
        </w:r>
        <w:r w:rsidR="008C18CC">
          <w:rPr>
            <w:noProof/>
            <w:webHidden/>
          </w:rPr>
          <w:tab/>
        </w:r>
        <w:r w:rsidR="008C18CC">
          <w:rPr>
            <w:noProof/>
            <w:webHidden/>
          </w:rPr>
          <w:fldChar w:fldCharType="begin"/>
        </w:r>
        <w:r w:rsidR="008C18CC">
          <w:rPr>
            <w:noProof/>
            <w:webHidden/>
          </w:rPr>
          <w:instrText xml:space="preserve"> PAGEREF _Toc478632066 \h </w:instrText>
        </w:r>
        <w:r w:rsidR="008C18CC">
          <w:rPr>
            <w:noProof/>
            <w:webHidden/>
          </w:rPr>
        </w:r>
        <w:r w:rsidR="008C18CC">
          <w:rPr>
            <w:noProof/>
            <w:webHidden/>
          </w:rPr>
          <w:fldChar w:fldCharType="separate"/>
        </w:r>
        <w:r w:rsidR="008C18CC">
          <w:rPr>
            <w:noProof/>
            <w:webHidden/>
          </w:rPr>
          <w:t>3</w:t>
        </w:r>
        <w:r w:rsidR="008C18CC">
          <w:rPr>
            <w:noProof/>
            <w:webHidden/>
          </w:rPr>
          <w:fldChar w:fldCharType="end"/>
        </w:r>
      </w:hyperlink>
    </w:p>
    <w:p w:rsidR="00E23E11" w:rsidRPr="00E23E11" w:rsidRDefault="00572092" w:rsidP="00E23E11">
      <w:r>
        <w:fldChar w:fldCharType="end"/>
      </w:r>
    </w:p>
    <w:p w:rsidR="00FE445B" w:rsidRPr="00E149CC" w:rsidRDefault="00FE445B" w:rsidP="00E149CC">
      <w:pPr>
        <w:pStyle w:val="berschrift2"/>
        <w:rPr>
          <w:sz w:val="32"/>
          <w:szCs w:val="32"/>
        </w:rPr>
      </w:pPr>
      <w:bookmarkStart w:id="0" w:name="_Toc478632057"/>
      <w:r w:rsidRPr="00E149CC">
        <w:rPr>
          <w:sz w:val="32"/>
          <w:szCs w:val="32"/>
        </w:rPr>
        <w:t>Heiligenkalender</w:t>
      </w:r>
      <w:bookmarkEnd w:id="0"/>
    </w:p>
    <w:p w:rsidR="00FE445B" w:rsidRPr="005D2761" w:rsidRDefault="00FE445B" w:rsidP="00993DD7">
      <w:pPr>
        <w:spacing w:after="0" w:line="240" w:lineRule="auto"/>
        <w:ind w:left="360"/>
        <w:rPr>
          <w:rFonts w:asciiTheme="minorHAnsi" w:hAnsiTheme="minorHAnsi" w:cstheme="minorHAnsi"/>
          <w:lang w:eastAsia="de-DE"/>
        </w:rPr>
      </w:pPr>
      <w:r w:rsidRPr="005D2761">
        <w:rPr>
          <w:rFonts w:asciiTheme="minorHAnsi" w:hAnsiTheme="minorHAnsi" w:cstheme="minorHAnsi"/>
          <w:lang w:eastAsia="de-DE"/>
        </w:rPr>
        <w:t>Es gibt verschiedene Heiligenkalender:</w:t>
      </w:r>
    </w:p>
    <w:p w:rsidR="00FE445B" w:rsidRPr="005D2761" w:rsidRDefault="00FE445B" w:rsidP="00FE3971">
      <w:pPr>
        <w:pStyle w:val="Listenabsatz"/>
        <w:numPr>
          <w:ilvl w:val="0"/>
          <w:numId w:val="6"/>
        </w:numPr>
        <w:spacing w:after="0" w:line="240" w:lineRule="auto"/>
        <w:rPr>
          <w:rFonts w:asciiTheme="minorHAnsi" w:hAnsiTheme="minorHAnsi" w:cstheme="minorHAnsi"/>
          <w:lang w:eastAsia="de-DE"/>
        </w:rPr>
      </w:pPr>
      <w:r w:rsidRPr="005D2761">
        <w:rPr>
          <w:rFonts w:asciiTheme="minorHAnsi" w:hAnsiTheme="minorHAnsi" w:cstheme="minorHAnsi"/>
          <w:lang w:eastAsia="de-DE"/>
        </w:rPr>
        <w:t>Allgemeiner Römischer Kalender</w:t>
      </w:r>
    </w:p>
    <w:p w:rsidR="00FE445B" w:rsidRPr="005D2761" w:rsidRDefault="00FE445B" w:rsidP="008750CE">
      <w:pPr>
        <w:pStyle w:val="Listenabsatz"/>
        <w:numPr>
          <w:ilvl w:val="0"/>
          <w:numId w:val="6"/>
        </w:numPr>
        <w:spacing w:after="0" w:line="240" w:lineRule="auto"/>
        <w:rPr>
          <w:rFonts w:asciiTheme="minorHAnsi" w:hAnsiTheme="minorHAnsi" w:cstheme="minorHAnsi"/>
          <w:lang w:eastAsia="de-DE"/>
        </w:rPr>
      </w:pPr>
      <w:r w:rsidRPr="005D2761">
        <w:rPr>
          <w:rFonts w:asciiTheme="minorHAnsi" w:hAnsiTheme="minorHAnsi" w:cstheme="minorHAnsi"/>
          <w:lang w:eastAsia="de-DE"/>
        </w:rPr>
        <w:t>Kalender des deutschen Sprachgebiets</w:t>
      </w:r>
    </w:p>
    <w:p w:rsidR="00FE445B" w:rsidRPr="005D2761" w:rsidRDefault="00FE445B" w:rsidP="00191C06">
      <w:pPr>
        <w:pStyle w:val="Listenabsatz"/>
        <w:numPr>
          <w:ilvl w:val="0"/>
          <w:numId w:val="6"/>
        </w:numPr>
        <w:spacing w:after="0" w:line="240" w:lineRule="auto"/>
        <w:rPr>
          <w:rFonts w:asciiTheme="minorHAnsi" w:hAnsiTheme="minorHAnsi" w:cstheme="minorHAnsi"/>
          <w:lang w:eastAsia="de-DE"/>
        </w:rPr>
      </w:pPr>
      <w:r w:rsidRPr="005D2761">
        <w:rPr>
          <w:rFonts w:asciiTheme="minorHAnsi" w:hAnsiTheme="minorHAnsi" w:cstheme="minorHAnsi"/>
          <w:lang w:eastAsia="de-DE"/>
        </w:rPr>
        <w:t>Kalender für die deutschen Diözesen</w:t>
      </w:r>
    </w:p>
    <w:p w:rsidR="00FE445B" w:rsidRPr="005D2761" w:rsidRDefault="00FE445B" w:rsidP="008750CE">
      <w:pPr>
        <w:pStyle w:val="Listenabsatz"/>
        <w:numPr>
          <w:ilvl w:val="0"/>
          <w:numId w:val="6"/>
        </w:numPr>
        <w:spacing w:after="0" w:line="240" w:lineRule="auto"/>
        <w:rPr>
          <w:rFonts w:asciiTheme="minorHAnsi" w:hAnsiTheme="minorHAnsi" w:cstheme="minorHAnsi"/>
          <w:lang w:eastAsia="de-DE"/>
        </w:rPr>
      </w:pPr>
      <w:r w:rsidRPr="005D2761">
        <w:rPr>
          <w:rFonts w:asciiTheme="minorHAnsi" w:hAnsiTheme="minorHAnsi" w:cstheme="minorHAnsi"/>
          <w:lang w:eastAsia="de-DE"/>
        </w:rPr>
        <w:t>Kalender des Erzbistums Paderborn</w:t>
      </w:r>
      <w:r w:rsidRPr="005D2761">
        <w:rPr>
          <w:rFonts w:asciiTheme="minorHAnsi" w:hAnsiTheme="minorHAnsi" w:cstheme="minorHAnsi"/>
          <w:lang w:eastAsia="de-DE"/>
        </w:rPr>
        <w:br/>
      </w:r>
    </w:p>
    <w:p w:rsidR="00FE445B" w:rsidRPr="005D2761" w:rsidRDefault="00FE445B" w:rsidP="00C04868">
      <w:pPr>
        <w:spacing w:after="0" w:line="240" w:lineRule="auto"/>
        <w:ind w:left="360"/>
        <w:rPr>
          <w:rFonts w:asciiTheme="minorHAnsi" w:hAnsiTheme="minorHAnsi" w:cstheme="minorHAnsi"/>
          <w:lang w:eastAsia="de-DE"/>
        </w:rPr>
      </w:pPr>
      <w:r w:rsidRPr="005D2761">
        <w:rPr>
          <w:rFonts w:asciiTheme="minorHAnsi" w:hAnsiTheme="minorHAnsi" w:cstheme="minorHAnsi"/>
          <w:lang w:eastAsia="de-DE"/>
        </w:rPr>
        <w:t>Im neuen Gotteslob ist ein aus allen vier Kalendern zusammengestellter Heiligenkalender veröffentlicht, aus dem auch der liturgische Rang des jeweiligen Heiligen hervorgeht (Nr. 907).</w:t>
      </w:r>
      <w:r w:rsidRPr="005D2761">
        <w:rPr>
          <w:rFonts w:asciiTheme="minorHAnsi" w:hAnsiTheme="minorHAnsi" w:cstheme="minorHAnsi"/>
          <w:lang w:eastAsia="de-DE"/>
        </w:rPr>
        <w:br/>
      </w:r>
    </w:p>
    <w:p w:rsidR="00FE445B" w:rsidRPr="005D2761" w:rsidRDefault="00FE445B" w:rsidP="00993DD7">
      <w:pPr>
        <w:spacing w:after="0" w:line="240" w:lineRule="auto"/>
        <w:ind w:left="360"/>
        <w:rPr>
          <w:rFonts w:asciiTheme="minorHAnsi" w:hAnsiTheme="minorHAnsi" w:cstheme="minorHAnsi"/>
          <w:lang w:eastAsia="de-DE"/>
        </w:rPr>
      </w:pPr>
      <w:r w:rsidRPr="005D2761">
        <w:rPr>
          <w:rFonts w:asciiTheme="minorHAnsi" w:hAnsiTheme="minorHAnsi" w:cstheme="minorHAnsi"/>
          <w:lang w:eastAsia="de-DE"/>
        </w:rPr>
        <w:t>Sie können aus diesem Heiligenkalender z.B. die Heiligen des Tages für den Pfarrbrief übernehmen.</w:t>
      </w:r>
    </w:p>
    <w:p w:rsidR="00FE445B" w:rsidRPr="005D2761" w:rsidRDefault="00FE445B" w:rsidP="00993DD7">
      <w:pPr>
        <w:spacing w:after="0" w:line="240" w:lineRule="auto"/>
        <w:ind w:left="708"/>
        <w:rPr>
          <w:rFonts w:asciiTheme="minorHAnsi" w:hAnsiTheme="minorHAnsi" w:cstheme="minorHAnsi"/>
          <w:lang w:eastAsia="de-DE"/>
        </w:rPr>
      </w:pPr>
    </w:p>
    <w:p w:rsidR="00FE445B" w:rsidRPr="00E149CC" w:rsidRDefault="00E149CC" w:rsidP="00E149CC">
      <w:pPr>
        <w:pStyle w:val="berschrift2"/>
        <w:rPr>
          <w:rStyle w:val="berschrift2Zchn"/>
          <w:b/>
          <w:bCs/>
          <w:sz w:val="32"/>
          <w:szCs w:val="32"/>
        </w:rPr>
      </w:pPr>
      <w:bookmarkStart w:id="1" w:name="_Toc478632058"/>
      <w:r w:rsidRPr="00E149CC">
        <w:rPr>
          <w:rStyle w:val="berschrift2Zchn"/>
          <w:b/>
          <w:bCs/>
          <w:sz w:val="32"/>
          <w:szCs w:val="32"/>
        </w:rPr>
        <w:t>Namenstags Kalender</w:t>
      </w:r>
      <w:bookmarkEnd w:id="1"/>
    </w:p>
    <w:p w:rsidR="00FE445B" w:rsidRPr="005D2761" w:rsidRDefault="00FE445B" w:rsidP="00993DD7">
      <w:pPr>
        <w:spacing w:after="0" w:line="240" w:lineRule="auto"/>
        <w:ind w:left="360"/>
        <w:rPr>
          <w:rFonts w:asciiTheme="minorHAnsi" w:hAnsiTheme="minorHAnsi" w:cstheme="minorHAnsi"/>
          <w:lang w:eastAsia="de-DE"/>
        </w:rPr>
      </w:pPr>
      <w:r w:rsidRPr="005D2761">
        <w:rPr>
          <w:rFonts w:asciiTheme="minorHAnsi" w:hAnsiTheme="minorHAnsi" w:cstheme="minorHAnsi"/>
          <w:lang w:eastAsia="de-DE"/>
        </w:rPr>
        <w:t>Im neuen Gotteslob finden Sie den Namenstagskalender alphabetisch sortiert (Nr. 908).</w:t>
      </w:r>
      <w:r w:rsidRPr="005D2761">
        <w:rPr>
          <w:rFonts w:asciiTheme="minorHAnsi" w:hAnsiTheme="minorHAnsi" w:cstheme="minorHAnsi"/>
          <w:lang w:eastAsia="de-DE"/>
        </w:rPr>
        <w:br/>
      </w:r>
    </w:p>
    <w:p w:rsidR="00FE445B" w:rsidRPr="00E149CC" w:rsidRDefault="00FE445B" w:rsidP="00E149CC">
      <w:pPr>
        <w:pStyle w:val="berschrift2"/>
        <w:rPr>
          <w:sz w:val="32"/>
          <w:szCs w:val="32"/>
        </w:rPr>
      </w:pPr>
      <w:bookmarkStart w:id="2" w:name="_Toc478632059"/>
      <w:r w:rsidRPr="00E149CC">
        <w:rPr>
          <w:sz w:val="32"/>
          <w:szCs w:val="32"/>
        </w:rPr>
        <w:t>Liturgischer Kalender</w:t>
      </w:r>
      <w:bookmarkEnd w:id="2"/>
      <w:r w:rsidR="006D58AF">
        <w:rPr>
          <w:sz w:val="32"/>
          <w:szCs w:val="32"/>
        </w:rPr>
        <w:t>/ Paderborner Eigenfeiern</w:t>
      </w:r>
    </w:p>
    <w:p w:rsidR="00FE445B" w:rsidRPr="005D2761" w:rsidRDefault="00FE445B" w:rsidP="00FE3971">
      <w:pPr>
        <w:spacing w:after="0" w:line="240" w:lineRule="auto"/>
        <w:ind w:left="360"/>
        <w:rPr>
          <w:rFonts w:asciiTheme="minorHAnsi" w:hAnsiTheme="minorHAnsi" w:cstheme="minorHAnsi"/>
          <w:lang w:eastAsia="de-DE"/>
        </w:rPr>
      </w:pPr>
      <w:r w:rsidRPr="005D2761">
        <w:rPr>
          <w:rFonts w:asciiTheme="minorHAnsi" w:hAnsiTheme="minorHAnsi" w:cstheme="minorHAnsi"/>
          <w:lang w:eastAsia="de-DE"/>
        </w:rPr>
        <w:t xml:space="preserve">Den liturgischen Kalender finden Sie im Direktorium des Erzbistums Paderborn. Das Deutsche Liturgische Institut in Trier* stellt die Daten für das Direktorium zur Verfügung; die Fachstelle Liturgie des Erzbischöflichen Generalvikariats ergänzt unter anderem die </w:t>
      </w:r>
      <w:hyperlink r:id="rId8" w:history="1">
        <w:r w:rsidRPr="006D58AF">
          <w:rPr>
            <w:rStyle w:val="Hyperlink"/>
            <w:rFonts w:asciiTheme="minorHAnsi" w:hAnsiTheme="minorHAnsi" w:cstheme="minorHAnsi"/>
            <w:lang w:eastAsia="de-DE"/>
          </w:rPr>
          <w:t xml:space="preserve">Paderborner </w:t>
        </w:r>
        <w:r w:rsidRPr="006D58AF">
          <w:rPr>
            <w:rStyle w:val="Hyperlink"/>
            <w:rFonts w:asciiTheme="minorHAnsi" w:hAnsiTheme="minorHAnsi" w:cstheme="minorHAnsi"/>
            <w:lang w:eastAsia="de-DE"/>
          </w:rPr>
          <w:lastRenderedPageBreak/>
          <w:t>Eigenfeiern</w:t>
        </w:r>
      </w:hyperlink>
      <w:r w:rsidRPr="005D2761">
        <w:rPr>
          <w:rFonts w:asciiTheme="minorHAnsi" w:hAnsiTheme="minorHAnsi" w:cstheme="minorHAnsi"/>
          <w:lang w:eastAsia="de-DE"/>
        </w:rPr>
        <w:t xml:space="preserve">. Das Direktorium erscheint jährlich im Junfermann-Verlag, Paderborn. Es </w:t>
      </w:r>
      <w:r w:rsidRPr="005D2761">
        <w:rPr>
          <w:rFonts w:asciiTheme="minorHAnsi" w:hAnsiTheme="minorHAnsi" w:cstheme="minorHAnsi"/>
          <w:color w:val="000000" w:themeColor="text1"/>
          <w:lang w:eastAsia="de-DE"/>
        </w:rPr>
        <w:t xml:space="preserve">kann </w:t>
      </w:r>
      <w:r w:rsidR="006F5DC5" w:rsidRPr="005D2761">
        <w:rPr>
          <w:rFonts w:asciiTheme="minorHAnsi" w:hAnsiTheme="minorHAnsi" w:cstheme="minorHAnsi"/>
          <w:color w:val="000000" w:themeColor="text1"/>
          <w:lang w:eastAsia="de-DE"/>
        </w:rPr>
        <w:t>beim EGV (ein Bestellblatt finden Sie auf der letzten Seite des Personalverzeichnisses)</w:t>
      </w:r>
      <w:r w:rsidR="006F5DC5" w:rsidRPr="005D2761">
        <w:rPr>
          <w:rFonts w:asciiTheme="minorHAnsi" w:hAnsiTheme="minorHAnsi" w:cstheme="minorHAnsi"/>
          <w:color w:val="002060"/>
          <w:lang w:eastAsia="de-DE"/>
        </w:rPr>
        <w:t xml:space="preserve"> oder </w:t>
      </w:r>
      <w:r w:rsidRPr="005D2761">
        <w:rPr>
          <w:rFonts w:asciiTheme="minorHAnsi" w:hAnsiTheme="minorHAnsi" w:cstheme="minorHAnsi"/>
          <w:lang w:eastAsia="de-DE"/>
        </w:rPr>
        <w:t>über die Bonifatius-Buchhandlung in Paderborn bezogen werden.</w:t>
      </w:r>
    </w:p>
    <w:p w:rsidR="00FE445B" w:rsidRPr="005D2761" w:rsidRDefault="00FE445B" w:rsidP="004926D3">
      <w:pPr>
        <w:pStyle w:val="Listenabsatz"/>
        <w:numPr>
          <w:ilvl w:val="0"/>
          <w:numId w:val="8"/>
        </w:numPr>
        <w:spacing w:before="100" w:beforeAutospacing="1" w:after="100" w:afterAutospacing="1" w:line="240" w:lineRule="auto"/>
        <w:outlineLvl w:val="3"/>
        <w:rPr>
          <w:rFonts w:asciiTheme="minorHAnsi" w:hAnsiTheme="minorHAnsi" w:cstheme="minorHAnsi"/>
          <w:color w:val="000000" w:themeColor="text1"/>
          <w:lang w:eastAsia="de-DE"/>
        </w:rPr>
      </w:pPr>
      <w:r w:rsidRPr="005D2761">
        <w:rPr>
          <w:rFonts w:asciiTheme="minorHAnsi" w:hAnsiTheme="minorHAnsi" w:cstheme="minorHAnsi"/>
          <w:color w:val="000000" w:themeColor="text1"/>
          <w:lang w:eastAsia="de-DE"/>
        </w:rPr>
        <w:t xml:space="preserve">Das Deutsche Liturgische Institut ist eine Arbeitsstelle und Studienstätte zur Förderung des Gottesdienstes der katholischen Kirche in Deutschland und im deutschen Sprachgebiet. Es versteht sich als Schnittstelle von wissenschaftlicher Theologie und liturgischer Praxis, von kirchlichen Institutionen und Gemeinden. </w:t>
      </w:r>
      <w:r w:rsidRPr="005D2761">
        <w:rPr>
          <w:rFonts w:asciiTheme="minorHAnsi" w:hAnsiTheme="minorHAnsi" w:cstheme="minorHAnsi"/>
          <w:color w:val="000000" w:themeColor="text1"/>
          <w:lang w:eastAsia="de-DE"/>
        </w:rPr>
        <w:br/>
      </w:r>
      <w:r w:rsidRPr="005D2761">
        <w:rPr>
          <w:rFonts w:asciiTheme="minorHAnsi" w:hAnsiTheme="minorHAnsi" w:cstheme="minorHAnsi"/>
          <w:color w:val="000000" w:themeColor="text1"/>
          <w:lang w:eastAsia="de-DE"/>
        </w:rPr>
        <w:br/>
        <w:t>Im Mittelpunkt der wissenschaftlichen und pastoralen Arbeit steht die Sorge um Formen des Gottesdienstes, in denen Menschen von heute ihren Glauben in der Gemeinschaft der Kirche ausdrücken und feiern können.</w:t>
      </w:r>
      <w:r w:rsidRPr="005D2761">
        <w:rPr>
          <w:rFonts w:asciiTheme="minorHAnsi" w:hAnsiTheme="minorHAnsi" w:cstheme="minorHAnsi"/>
          <w:color w:val="000000" w:themeColor="text1"/>
          <w:lang w:eastAsia="de-DE"/>
        </w:rPr>
        <w:br/>
      </w:r>
      <w:r w:rsidRPr="005D2761">
        <w:rPr>
          <w:rFonts w:asciiTheme="minorHAnsi" w:hAnsiTheme="minorHAnsi" w:cstheme="minorHAnsi"/>
          <w:color w:val="000000" w:themeColor="text1"/>
          <w:lang w:eastAsia="de-DE"/>
        </w:rPr>
        <w:br/>
      </w:r>
      <w:r w:rsidRPr="005D2761">
        <w:rPr>
          <w:rFonts w:asciiTheme="minorHAnsi" w:hAnsiTheme="minorHAnsi" w:cstheme="minorHAnsi"/>
          <w:bCs/>
          <w:color w:val="000000" w:themeColor="text1"/>
          <w:lang w:eastAsia="de-DE"/>
        </w:rPr>
        <w:t>Quelle: www.liturgie.de - Deutsches Liturgisches Institut - Trier - Das Institut</w:t>
      </w:r>
    </w:p>
    <w:p w:rsidR="00FE445B" w:rsidRPr="00E149CC" w:rsidRDefault="00FE445B" w:rsidP="00E149CC">
      <w:pPr>
        <w:pStyle w:val="berschrift2"/>
        <w:rPr>
          <w:sz w:val="32"/>
          <w:szCs w:val="32"/>
          <w:lang w:eastAsia="de-DE"/>
        </w:rPr>
      </w:pPr>
      <w:bookmarkStart w:id="3" w:name="_Toc478632060"/>
      <w:bookmarkStart w:id="4" w:name="_GoBack"/>
      <w:bookmarkEnd w:id="4"/>
      <w:r w:rsidRPr="00E149CC">
        <w:rPr>
          <w:sz w:val="32"/>
          <w:szCs w:val="32"/>
          <w:lang w:eastAsia="de-DE"/>
        </w:rPr>
        <w:t>Einige Regeln für den liturgischen Kalender</w:t>
      </w:r>
      <w:bookmarkEnd w:id="3"/>
    </w:p>
    <w:p w:rsidR="00FE445B" w:rsidRPr="005D2761" w:rsidRDefault="00FE445B" w:rsidP="00B9263C">
      <w:pPr>
        <w:pStyle w:val="Listenabsatz"/>
        <w:numPr>
          <w:ilvl w:val="0"/>
          <w:numId w:val="7"/>
        </w:numPr>
        <w:spacing w:after="0" w:line="240" w:lineRule="auto"/>
        <w:rPr>
          <w:rFonts w:asciiTheme="minorHAnsi" w:hAnsiTheme="minorHAnsi" w:cstheme="minorHAnsi"/>
          <w:lang w:eastAsia="de-DE"/>
        </w:rPr>
      </w:pPr>
      <w:r w:rsidRPr="005D2761">
        <w:rPr>
          <w:rFonts w:asciiTheme="minorHAnsi" w:hAnsiTheme="minorHAnsi" w:cstheme="minorHAnsi"/>
          <w:lang w:eastAsia="de-DE"/>
        </w:rPr>
        <w:t>Fällt ein Hochfest** auf den Sonntag, verdrängt es die Sonntagsliturgie.</w:t>
      </w:r>
    </w:p>
    <w:p w:rsidR="00FE445B" w:rsidRPr="005D2761" w:rsidRDefault="00FE445B" w:rsidP="00191C06">
      <w:pPr>
        <w:pStyle w:val="Listenabsatz"/>
        <w:numPr>
          <w:ilvl w:val="0"/>
          <w:numId w:val="7"/>
        </w:numPr>
        <w:spacing w:after="0" w:line="240" w:lineRule="auto"/>
        <w:rPr>
          <w:rFonts w:asciiTheme="minorHAnsi" w:hAnsiTheme="minorHAnsi" w:cstheme="minorHAnsi"/>
          <w:lang w:eastAsia="de-DE"/>
        </w:rPr>
      </w:pPr>
      <w:r w:rsidRPr="005D2761">
        <w:rPr>
          <w:rFonts w:asciiTheme="minorHAnsi" w:hAnsiTheme="minorHAnsi" w:cstheme="minorHAnsi"/>
          <w:lang w:eastAsia="de-DE"/>
        </w:rPr>
        <w:t>Feste des Herrn verdrängen die Sonntagsliturgie ebenfalls.</w:t>
      </w:r>
    </w:p>
    <w:p w:rsidR="00FE445B" w:rsidRPr="005D2761" w:rsidRDefault="00FE445B" w:rsidP="00191C06">
      <w:pPr>
        <w:pStyle w:val="Listenabsatz"/>
        <w:numPr>
          <w:ilvl w:val="0"/>
          <w:numId w:val="7"/>
        </w:numPr>
        <w:spacing w:after="0" w:line="240" w:lineRule="auto"/>
        <w:rPr>
          <w:rFonts w:asciiTheme="minorHAnsi" w:hAnsiTheme="minorHAnsi" w:cstheme="minorHAnsi"/>
          <w:lang w:eastAsia="de-DE"/>
        </w:rPr>
      </w:pPr>
      <w:r w:rsidRPr="005D2761">
        <w:rPr>
          <w:rFonts w:asciiTheme="minorHAnsi" w:hAnsiTheme="minorHAnsi" w:cstheme="minorHAnsi"/>
          <w:lang w:eastAsia="de-DE"/>
        </w:rPr>
        <w:t>Alle anderen Gedenktage und Feste von Heiligen verdrängen sie nicht.</w:t>
      </w:r>
    </w:p>
    <w:p w:rsidR="00FE445B" w:rsidRPr="005D2761" w:rsidRDefault="00FE445B" w:rsidP="00FE3971">
      <w:pPr>
        <w:pStyle w:val="Listenabsatz"/>
        <w:numPr>
          <w:ilvl w:val="0"/>
          <w:numId w:val="7"/>
        </w:numPr>
        <w:spacing w:after="0" w:line="240" w:lineRule="auto"/>
        <w:rPr>
          <w:rFonts w:asciiTheme="minorHAnsi" w:hAnsiTheme="minorHAnsi" w:cstheme="minorHAnsi"/>
          <w:lang w:eastAsia="de-DE"/>
        </w:rPr>
      </w:pPr>
      <w:r w:rsidRPr="005D2761">
        <w:rPr>
          <w:rFonts w:asciiTheme="minorHAnsi" w:hAnsiTheme="minorHAnsi" w:cstheme="minorHAnsi"/>
          <w:lang w:eastAsia="de-DE"/>
        </w:rPr>
        <w:t>Fällt ein Hochfest auf einen Sonntag in der Advents-, Fasten- und Osterzeit oder in die Karwoche bzw. Osteroktav, wird die Liturgie des Hochfestes auf den nächstmöglichen freien Tag verschoben. Das Direktorium gibt hierzu Auskunft.</w:t>
      </w:r>
    </w:p>
    <w:p w:rsidR="00FE445B" w:rsidRPr="005D2761" w:rsidRDefault="00FE445B" w:rsidP="00FE3971">
      <w:pPr>
        <w:pStyle w:val="Listenabsatz"/>
        <w:spacing w:after="0" w:line="240" w:lineRule="auto"/>
        <w:ind w:left="360"/>
        <w:rPr>
          <w:rFonts w:asciiTheme="minorHAnsi" w:hAnsiTheme="minorHAnsi" w:cstheme="minorHAnsi"/>
          <w:lang w:eastAsia="de-DE"/>
        </w:rPr>
      </w:pPr>
    </w:p>
    <w:p w:rsidR="00E149CC" w:rsidRDefault="00FE445B" w:rsidP="00E149CC">
      <w:pPr>
        <w:spacing w:after="0"/>
        <w:ind w:left="709" w:hanging="283"/>
        <w:rPr>
          <w:rFonts w:asciiTheme="minorHAnsi" w:hAnsiTheme="minorHAnsi" w:cstheme="minorHAnsi"/>
          <w:color w:val="000000" w:themeColor="text1"/>
        </w:rPr>
      </w:pPr>
      <w:r w:rsidRPr="005D2761">
        <w:rPr>
          <w:rFonts w:asciiTheme="minorHAnsi" w:hAnsiTheme="minorHAnsi" w:cstheme="minorHAnsi"/>
          <w:color w:val="000000" w:themeColor="text1"/>
        </w:rPr>
        <w:t>**</w:t>
      </w:r>
    </w:p>
    <w:p w:rsidR="00E23E11" w:rsidRDefault="00FE445B" w:rsidP="00E23E11">
      <w:pPr>
        <w:spacing w:after="0"/>
        <w:ind w:left="709" w:hanging="283"/>
        <w:rPr>
          <w:rFonts w:asciiTheme="minorHAnsi" w:hAnsiTheme="minorHAnsi" w:cstheme="minorHAnsi"/>
          <w:color w:val="000000" w:themeColor="text1"/>
        </w:rPr>
      </w:pPr>
      <w:bookmarkStart w:id="5" w:name="_Toc478632061"/>
      <w:r w:rsidRPr="00E149CC">
        <w:rPr>
          <w:rStyle w:val="berschrift3Zchn"/>
          <w:b w:val="0"/>
          <w:sz w:val="28"/>
          <w:szCs w:val="28"/>
        </w:rPr>
        <w:t>Hochfeste</w:t>
      </w:r>
      <w:bookmarkEnd w:id="5"/>
      <w:r w:rsidRPr="005D2761">
        <w:rPr>
          <w:rFonts w:asciiTheme="minorHAnsi" w:hAnsiTheme="minorHAnsi" w:cstheme="minorHAnsi"/>
          <w:color w:val="000000" w:themeColor="text1"/>
        </w:rPr>
        <w:t xml:space="preserve"> </w:t>
      </w:r>
    </w:p>
    <w:p w:rsidR="00FE445B" w:rsidRPr="005D2761" w:rsidRDefault="00FE445B" w:rsidP="00E23E11">
      <w:pPr>
        <w:ind w:left="426"/>
        <w:rPr>
          <w:rFonts w:asciiTheme="minorHAnsi" w:hAnsiTheme="minorHAnsi" w:cstheme="minorHAnsi"/>
          <w:color w:val="000000" w:themeColor="text1"/>
        </w:rPr>
      </w:pPr>
      <w:r w:rsidRPr="005D2761">
        <w:rPr>
          <w:rFonts w:asciiTheme="minorHAnsi" w:hAnsiTheme="minorHAnsi" w:cstheme="minorHAnsi"/>
          <w:color w:val="000000" w:themeColor="text1"/>
        </w:rPr>
        <w:t xml:space="preserve">(lat. </w:t>
      </w:r>
      <w:r w:rsidRPr="005D2761">
        <w:rPr>
          <w:rFonts w:asciiTheme="minorHAnsi" w:hAnsiTheme="minorHAnsi" w:cstheme="minorHAnsi"/>
          <w:i/>
          <w:iCs/>
          <w:color w:val="000000" w:themeColor="text1"/>
        </w:rPr>
        <w:t>sollemnitates</w:t>
      </w:r>
      <w:r w:rsidRPr="005D2761">
        <w:rPr>
          <w:rFonts w:asciiTheme="minorHAnsi" w:hAnsiTheme="minorHAnsi" w:cstheme="minorHAnsi"/>
          <w:color w:val="000000" w:themeColor="text1"/>
        </w:rPr>
        <w:t xml:space="preserve">, Einz. </w:t>
      </w:r>
      <w:r w:rsidRPr="005D2761">
        <w:rPr>
          <w:rFonts w:asciiTheme="minorHAnsi" w:hAnsiTheme="minorHAnsi" w:cstheme="minorHAnsi"/>
          <w:i/>
          <w:iCs/>
          <w:color w:val="000000" w:themeColor="text1"/>
        </w:rPr>
        <w:t>sollemnitas</w:t>
      </w:r>
      <w:r w:rsidRPr="005D2761">
        <w:rPr>
          <w:rFonts w:asciiTheme="minorHAnsi" w:hAnsiTheme="minorHAnsi" w:cstheme="minorHAnsi"/>
          <w:color w:val="000000" w:themeColor="text1"/>
        </w:rPr>
        <w:t xml:space="preserve">) sind in der </w:t>
      </w:r>
      <w:hyperlink r:id="rId9" w:tooltip="Liturgie" w:history="1">
        <w:r w:rsidRPr="005D2761">
          <w:rPr>
            <w:rFonts w:asciiTheme="minorHAnsi" w:hAnsiTheme="minorHAnsi" w:cstheme="minorHAnsi"/>
            <w:color w:val="000000" w:themeColor="text1"/>
          </w:rPr>
          <w:t>liturgischen</w:t>
        </w:r>
      </w:hyperlink>
      <w:r w:rsidRPr="005D2761">
        <w:rPr>
          <w:rFonts w:asciiTheme="minorHAnsi" w:hAnsiTheme="minorHAnsi" w:cstheme="minorHAnsi"/>
          <w:color w:val="000000" w:themeColor="text1"/>
        </w:rPr>
        <w:t xml:space="preserve"> Ordnung der </w:t>
      </w:r>
      <w:hyperlink r:id="rId10" w:tooltip="Römisch-Katholische Kirche" w:history="1">
        <w:r w:rsidRPr="005D2761">
          <w:rPr>
            <w:rFonts w:asciiTheme="minorHAnsi" w:hAnsiTheme="minorHAnsi" w:cstheme="minorHAnsi"/>
            <w:color w:val="000000" w:themeColor="text1"/>
          </w:rPr>
          <w:t>katholischen Kirche</w:t>
        </w:r>
      </w:hyperlink>
      <w:r w:rsidRPr="005D2761">
        <w:rPr>
          <w:rFonts w:asciiTheme="minorHAnsi" w:hAnsiTheme="minorHAnsi" w:cstheme="minorHAnsi"/>
          <w:color w:val="000000" w:themeColor="text1"/>
        </w:rPr>
        <w:t xml:space="preserve"> die </w:t>
      </w:r>
      <w:hyperlink r:id="rId11" w:tooltip="Feiertag" w:history="1">
        <w:r w:rsidRPr="005D2761">
          <w:rPr>
            <w:rFonts w:asciiTheme="minorHAnsi" w:hAnsiTheme="minorHAnsi" w:cstheme="minorHAnsi"/>
            <w:color w:val="000000" w:themeColor="text1"/>
          </w:rPr>
          <w:t>Festtage</w:t>
        </w:r>
      </w:hyperlink>
      <w:r w:rsidRPr="005D2761">
        <w:rPr>
          <w:rFonts w:asciiTheme="minorHAnsi" w:hAnsiTheme="minorHAnsi" w:cstheme="minorHAnsi"/>
          <w:color w:val="000000" w:themeColor="text1"/>
        </w:rPr>
        <w:t xml:space="preserve"> des </w:t>
      </w:r>
      <w:hyperlink r:id="rId12" w:tooltip="Kirchenjahr" w:history="1">
        <w:r w:rsidRPr="005D2761">
          <w:rPr>
            <w:rFonts w:asciiTheme="minorHAnsi" w:hAnsiTheme="minorHAnsi" w:cstheme="minorHAnsi"/>
            <w:color w:val="000000" w:themeColor="text1"/>
          </w:rPr>
          <w:t>Kirchenjahres</w:t>
        </w:r>
      </w:hyperlink>
      <w:r w:rsidRPr="005D2761">
        <w:rPr>
          <w:rFonts w:asciiTheme="minorHAnsi" w:hAnsiTheme="minorHAnsi" w:cstheme="minorHAnsi"/>
          <w:color w:val="000000" w:themeColor="text1"/>
        </w:rPr>
        <w:t xml:space="preserve"> mit dem höchsten liturgischen Rang. Es handelt sich dabei um Feste, die wichtige Glaubensinhalte oder besonders bedeutende </w:t>
      </w:r>
      <w:hyperlink r:id="rId13" w:tooltip="Heilige" w:history="1">
        <w:r w:rsidRPr="005D2761">
          <w:rPr>
            <w:rFonts w:asciiTheme="minorHAnsi" w:hAnsiTheme="minorHAnsi" w:cstheme="minorHAnsi"/>
            <w:color w:val="000000" w:themeColor="text1"/>
          </w:rPr>
          <w:t>Heilige</w:t>
        </w:r>
      </w:hyperlink>
      <w:r w:rsidRPr="005D2761">
        <w:rPr>
          <w:rFonts w:asciiTheme="minorHAnsi" w:hAnsiTheme="minorHAnsi" w:cstheme="minorHAnsi"/>
          <w:color w:val="000000" w:themeColor="text1"/>
        </w:rPr>
        <w:t xml:space="preserve"> in den Blick nehmen.</w:t>
      </w:r>
    </w:p>
    <w:p w:rsidR="00FE445B" w:rsidRPr="00E149CC" w:rsidRDefault="00FE445B" w:rsidP="00E149CC">
      <w:pPr>
        <w:pStyle w:val="berschrift3"/>
        <w:ind w:left="426"/>
        <w:rPr>
          <w:b w:val="0"/>
          <w:sz w:val="28"/>
          <w:szCs w:val="28"/>
        </w:rPr>
      </w:pPr>
      <w:bookmarkStart w:id="6" w:name="_Toc478632062"/>
      <w:r w:rsidRPr="00E149CC">
        <w:rPr>
          <w:b w:val="0"/>
          <w:sz w:val="28"/>
          <w:szCs w:val="28"/>
        </w:rPr>
        <w:t>Hochfeste des Herrn</w:t>
      </w:r>
      <w:bookmarkEnd w:id="6"/>
    </w:p>
    <w:p w:rsidR="00FE445B" w:rsidRPr="005D2761" w:rsidRDefault="00FE445B" w:rsidP="00777CA3">
      <w:pPr>
        <w:numPr>
          <w:ilvl w:val="0"/>
          <w:numId w:val="9"/>
        </w:numPr>
        <w:tabs>
          <w:tab w:val="clear" w:pos="720"/>
          <w:tab w:val="num" w:pos="1080"/>
        </w:tabs>
        <w:spacing w:after="0" w:line="240" w:lineRule="auto"/>
        <w:ind w:left="1080"/>
        <w:rPr>
          <w:rFonts w:asciiTheme="minorHAnsi" w:hAnsiTheme="minorHAnsi" w:cstheme="minorHAnsi"/>
          <w:color w:val="000000" w:themeColor="text1"/>
          <w:lang w:eastAsia="de-DE"/>
        </w:rPr>
      </w:pPr>
      <w:r w:rsidRPr="005D2761">
        <w:rPr>
          <w:rFonts w:asciiTheme="minorHAnsi" w:hAnsiTheme="minorHAnsi" w:cstheme="minorHAnsi"/>
          <w:color w:val="000000" w:themeColor="text1"/>
          <w:lang w:eastAsia="de-DE"/>
        </w:rPr>
        <w:t xml:space="preserve">Das </w:t>
      </w:r>
      <w:hyperlink r:id="rId14" w:tooltip="Triduum Sacrum" w:history="1">
        <w:r w:rsidRPr="005D2761">
          <w:rPr>
            <w:rFonts w:asciiTheme="minorHAnsi" w:hAnsiTheme="minorHAnsi" w:cstheme="minorHAnsi"/>
            <w:color w:val="000000" w:themeColor="text1"/>
            <w:lang w:eastAsia="de-DE"/>
          </w:rPr>
          <w:t>Triduum Sacrum</w:t>
        </w:r>
      </w:hyperlink>
      <w:r w:rsidRPr="005D2761">
        <w:rPr>
          <w:rFonts w:asciiTheme="minorHAnsi" w:hAnsiTheme="minorHAnsi" w:cstheme="minorHAnsi"/>
          <w:color w:val="000000" w:themeColor="text1"/>
          <w:lang w:eastAsia="de-DE"/>
        </w:rPr>
        <w:t xml:space="preserve"> (</w:t>
      </w:r>
      <w:hyperlink r:id="rId15" w:tooltip="Gründonnerstag" w:history="1">
        <w:r w:rsidRPr="005D2761">
          <w:rPr>
            <w:rFonts w:asciiTheme="minorHAnsi" w:hAnsiTheme="minorHAnsi" w:cstheme="minorHAnsi"/>
            <w:color w:val="000000" w:themeColor="text1"/>
            <w:lang w:eastAsia="de-DE"/>
          </w:rPr>
          <w:t>Gründonnerstagabend</w:t>
        </w:r>
      </w:hyperlink>
      <w:r w:rsidRPr="005D2761">
        <w:rPr>
          <w:rFonts w:asciiTheme="minorHAnsi" w:hAnsiTheme="minorHAnsi" w:cstheme="minorHAnsi"/>
          <w:color w:val="000000" w:themeColor="text1"/>
          <w:lang w:eastAsia="de-DE"/>
        </w:rPr>
        <w:t xml:space="preserve">, </w:t>
      </w:r>
      <w:hyperlink r:id="rId16" w:tooltip="Karfreitag" w:history="1">
        <w:r w:rsidRPr="005D2761">
          <w:rPr>
            <w:rFonts w:asciiTheme="minorHAnsi" w:hAnsiTheme="minorHAnsi" w:cstheme="minorHAnsi"/>
            <w:color w:val="000000" w:themeColor="text1"/>
            <w:lang w:eastAsia="de-DE"/>
          </w:rPr>
          <w:t>Karfreitag</w:t>
        </w:r>
      </w:hyperlink>
      <w:r w:rsidRPr="005D2761">
        <w:rPr>
          <w:rFonts w:asciiTheme="minorHAnsi" w:hAnsiTheme="minorHAnsi" w:cstheme="minorHAnsi"/>
          <w:color w:val="000000" w:themeColor="text1"/>
          <w:lang w:eastAsia="de-DE"/>
        </w:rPr>
        <w:t xml:space="preserve">, </w:t>
      </w:r>
      <w:hyperlink r:id="rId17" w:tooltip="Karsamstag" w:history="1">
        <w:r w:rsidRPr="005D2761">
          <w:rPr>
            <w:rFonts w:asciiTheme="minorHAnsi" w:hAnsiTheme="minorHAnsi" w:cstheme="minorHAnsi"/>
            <w:color w:val="000000" w:themeColor="text1"/>
            <w:lang w:eastAsia="de-DE"/>
          </w:rPr>
          <w:t>Karsamstag</w:t>
        </w:r>
      </w:hyperlink>
      <w:r w:rsidRPr="005D2761">
        <w:rPr>
          <w:rFonts w:asciiTheme="minorHAnsi" w:hAnsiTheme="minorHAnsi" w:cstheme="minorHAnsi"/>
          <w:color w:val="000000" w:themeColor="text1"/>
          <w:lang w:eastAsia="de-DE"/>
        </w:rPr>
        <w:t xml:space="preserve">, </w:t>
      </w:r>
      <w:hyperlink r:id="rId18" w:tooltip="Ostern" w:history="1">
        <w:r w:rsidRPr="005D2761">
          <w:rPr>
            <w:rFonts w:asciiTheme="minorHAnsi" w:hAnsiTheme="minorHAnsi" w:cstheme="minorHAnsi"/>
            <w:color w:val="000000" w:themeColor="text1"/>
            <w:lang w:eastAsia="de-DE"/>
          </w:rPr>
          <w:t>Ostersonntag</w:t>
        </w:r>
      </w:hyperlink>
      <w:r w:rsidRPr="005D2761">
        <w:rPr>
          <w:rFonts w:asciiTheme="minorHAnsi" w:hAnsiTheme="minorHAnsi" w:cstheme="minorHAnsi"/>
          <w:color w:val="000000" w:themeColor="text1"/>
          <w:lang w:eastAsia="de-DE"/>
        </w:rPr>
        <w:t>) (beweglicher Festtermin)</w:t>
      </w:r>
    </w:p>
    <w:p w:rsidR="00FE445B" w:rsidRPr="005D2761" w:rsidRDefault="00FE445B" w:rsidP="00777CA3">
      <w:pPr>
        <w:numPr>
          <w:ilvl w:val="0"/>
          <w:numId w:val="9"/>
        </w:numPr>
        <w:spacing w:before="100" w:beforeAutospacing="1" w:after="100" w:afterAutospacing="1" w:line="240" w:lineRule="auto"/>
        <w:ind w:left="1080"/>
        <w:rPr>
          <w:rFonts w:asciiTheme="minorHAnsi" w:hAnsiTheme="minorHAnsi" w:cstheme="minorHAnsi"/>
          <w:color w:val="000000" w:themeColor="text1"/>
          <w:lang w:eastAsia="de-DE"/>
        </w:rPr>
      </w:pPr>
      <w:r w:rsidRPr="005D2761">
        <w:rPr>
          <w:rFonts w:asciiTheme="minorHAnsi" w:hAnsiTheme="minorHAnsi" w:cstheme="minorHAnsi"/>
          <w:color w:val="000000" w:themeColor="text1"/>
          <w:lang w:eastAsia="de-DE"/>
        </w:rPr>
        <w:t>Geburt des Herrn (</w:t>
      </w:r>
      <w:hyperlink r:id="rId19" w:tooltip="Weihnachten" w:history="1">
        <w:r w:rsidRPr="005D2761">
          <w:rPr>
            <w:rFonts w:asciiTheme="minorHAnsi" w:hAnsiTheme="minorHAnsi" w:cstheme="minorHAnsi"/>
            <w:color w:val="000000" w:themeColor="text1"/>
            <w:lang w:eastAsia="de-DE"/>
          </w:rPr>
          <w:t>Weihnachten</w:t>
        </w:r>
      </w:hyperlink>
      <w:r w:rsidRPr="005D2761">
        <w:rPr>
          <w:rFonts w:asciiTheme="minorHAnsi" w:hAnsiTheme="minorHAnsi" w:cstheme="minorHAnsi"/>
          <w:color w:val="000000" w:themeColor="text1"/>
          <w:lang w:eastAsia="de-DE"/>
        </w:rPr>
        <w:t>) (</w:t>
      </w:r>
      <w:hyperlink r:id="rId20" w:tooltip="25. Dezember" w:history="1">
        <w:r w:rsidRPr="005D2761">
          <w:rPr>
            <w:rFonts w:asciiTheme="minorHAnsi" w:hAnsiTheme="minorHAnsi" w:cstheme="minorHAnsi"/>
            <w:color w:val="000000" w:themeColor="text1"/>
            <w:lang w:eastAsia="de-DE"/>
          </w:rPr>
          <w:t>25. Dezember</w:t>
        </w:r>
      </w:hyperlink>
      <w:r w:rsidRPr="005D2761">
        <w:rPr>
          <w:rFonts w:asciiTheme="minorHAnsi" w:hAnsiTheme="minorHAnsi" w:cstheme="minorHAnsi"/>
          <w:color w:val="000000" w:themeColor="text1"/>
          <w:lang w:eastAsia="de-DE"/>
        </w:rPr>
        <w:t>)</w:t>
      </w:r>
    </w:p>
    <w:p w:rsidR="00FE445B" w:rsidRPr="005D2761" w:rsidRDefault="006D58AF" w:rsidP="00777CA3">
      <w:pPr>
        <w:numPr>
          <w:ilvl w:val="0"/>
          <w:numId w:val="9"/>
        </w:numPr>
        <w:spacing w:before="100" w:beforeAutospacing="1" w:after="100" w:afterAutospacing="1" w:line="240" w:lineRule="auto"/>
        <w:ind w:left="1080"/>
        <w:rPr>
          <w:rFonts w:asciiTheme="minorHAnsi" w:hAnsiTheme="minorHAnsi" w:cstheme="minorHAnsi"/>
          <w:color w:val="000000" w:themeColor="text1"/>
          <w:lang w:eastAsia="de-DE"/>
        </w:rPr>
      </w:pPr>
      <w:hyperlink r:id="rId21" w:tooltip="Christi Himmelfahrt" w:history="1">
        <w:r w:rsidR="00FE445B" w:rsidRPr="005D2761">
          <w:rPr>
            <w:rFonts w:asciiTheme="minorHAnsi" w:hAnsiTheme="minorHAnsi" w:cstheme="minorHAnsi"/>
            <w:color w:val="000000" w:themeColor="text1"/>
            <w:lang w:eastAsia="de-DE"/>
          </w:rPr>
          <w:t>Christi Himmelfahrt</w:t>
        </w:r>
      </w:hyperlink>
      <w:r w:rsidR="00FE445B" w:rsidRPr="005D2761">
        <w:rPr>
          <w:rFonts w:asciiTheme="minorHAnsi" w:hAnsiTheme="minorHAnsi" w:cstheme="minorHAnsi"/>
          <w:color w:val="000000" w:themeColor="text1"/>
          <w:lang w:eastAsia="de-DE"/>
        </w:rPr>
        <w:t xml:space="preserve"> (40. Tag nach Ostern)</w:t>
      </w:r>
    </w:p>
    <w:p w:rsidR="00FE445B" w:rsidRPr="005D2761" w:rsidRDefault="006D58AF" w:rsidP="00777CA3">
      <w:pPr>
        <w:numPr>
          <w:ilvl w:val="0"/>
          <w:numId w:val="9"/>
        </w:numPr>
        <w:spacing w:before="100" w:beforeAutospacing="1" w:after="100" w:afterAutospacing="1" w:line="240" w:lineRule="auto"/>
        <w:ind w:left="1080"/>
        <w:rPr>
          <w:rFonts w:asciiTheme="minorHAnsi" w:hAnsiTheme="minorHAnsi" w:cstheme="minorHAnsi"/>
          <w:color w:val="000000" w:themeColor="text1"/>
          <w:lang w:eastAsia="de-DE"/>
        </w:rPr>
      </w:pPr>
      <w:hyperlink r:id="rId22" w:tooltip="Pfingsten" w:history="1">
        <w:r w:rsidR="00FE445B" w:rsidRPr="005D2761">
          <w:rPr>
            <w:rFonts w:asciiTheme="minorHAnsi" w:hAnsiTheme="minorHAnsi" w:cstheme="minorHAnsi"/>
            <w:color w:val="000000" w:themeColor="text1"/>
            <w:lang w:eastAsia="de-DE"/>
          </w:rPr>
          <w:t>Pfingsten</w:t>
        </w:r>
      </w:hyperlink>
      <w:r w:rsidR="00FE445B" w:rsidRPr="005D2761">
        <w:rPr>
          <w:rFonts w:asciiTheme="minorHAnsi" w:hAnsiTheme="minorHAnsi" w:cstheme="minorHAnsi"/>
          <w:color w:val="000000" w:themeColor="text1"/>
          <w:lang w:eastAsia="de-DE"/>
        </w:rPr>
        <w:t xml:space="preserve"> (50. Tag nach Ostern)</w:t>
      </w:r>
    </w:p>
    <w:p w:rsidR="00FE445B" w:rsidRPr="005D2761" w:rsidRDefault="006D58AF" w:rsidP="00777CA3">
      <w:pPr>
        <w:numPr>
          <w:ilvl w:val="0"/>
          <w:numId w:val="9"/>
        </w:numPr>
        <w:spacing w:before="100" w:beforeAutospacing="1" w:after="100" w:afterAutospacing="1" w:line="240" w:lineRule="auto"/>
        <w:ind w:left="1080"/>
        <w:rPr>
          <w:rFonts w:asciiTheme="minorHAnsi" w:hAnsiTheme="minorHAnsi" w:cstheme="minorHAnsi"/>
          <w:color w:val="000000" w:themeColor="text1"/>
          <w:lang w:eastAsia="de-DE"/>
        </w:rPr>
      </w:pPr>
      <w:hyperlink r:id="rId23" w:tooltip="Trinitatis" w:history="1">
        <w:r w:rsidR="00FE445B" w:rsidRPr="005D2761">
          <w:rPr>
            <w:rFonts w:asciiTheme="minorHAnsi" w:hAnsiTheme="minorHAnsi" w:cstheme="minorHAnsi"/>
            <w:color w:val="000000" w:themeColor="text1"/>
            <w:lang w:eastAsia="de-DE"/>
          </w:rPr>
          <w:t>Dreifaltigkeitsfest</w:t>
        </w:r>
      </w:hyperlink>
      <w:r w:rsidR="00FE445B" w:rsidRPr="005D2761">
        <w:rPr>
          <w:rFonts w:asciiTheme="minorHAnsi" w:hAnsiTheme="minorHAnsi" w:cstheme="minorHAnsi"/>
          <w:color w:val="000000" w:themeColor="text1"/>
          <w:lang w:eastAsia="de-DE"/>
        </w:rPr>
        <w:t xml:space="preserve"> (Sonntag nach Pfingsten)</w:t>
      </w:r>
    </w:p>
    <w:p w:rsidR="00FE445B" w:rsidRPr="005D2761" w:rsidRDefault="006D58AF" w:rsidP="00C04868">
      <w:pPr>
        <w:numPr>
          <w:ilvl w:val="0"/>
          <w:numId w:val="9"/>
        </w:numPr>
        <w:spacing w:before="100" w:beforeAutospacing="1" w:after="100" w:afterAutospacing="1" w:line="240" w:lineRule="auto"/>
        <w:ind w:left="1080"/>
        <w:rPr>
          <w:rFonts w:asciiTheme="minorHAnsi" w:hAnsiTheme="minorHAnsi" w:cstheme="minorHAnsi"/>
          <w:color w:val="000000" w:themeColor="text1"/>
          <w:lang w:eastAsia="de-DE"/>
        </w:rPr>
      </w:pPr>
      <w:hyperlink r:id="rId24" w:tooltip="Fronleichnam" w:history="1">
        <w:r w:rsidR="00FE445B" w:rsidRPr="005D2761">
          <w:rPr>
            <w:rFonts w:asciiTheme="minorHAnsi" w:hAnsiTheme="minorHAnsi" w:cstheme="minorHAnsi"/>
            <w:color w:val="000000" w:themeColor="text1"/>
            <w:lang w:eastAsia="de-DE"/>
          </w:rPr>
          <w:t>Fronleichnam</w:t>
        </w:r>
      </w:hyperlink>
      <w:r w:rsidR="00FE445B" w:rsidRPr="005D2761">
        <w:rPr>
          <w:rFonts w:asciiTheme="minorHAnsi" w:hAnsiTheme="minorHAnsi" w:cstheme="minorHAnsi"/>
          <w:color w:val="000000" w:themeColor="text1"/>
          <w:lang w:eastAsia="de-DE"/>
        </w:rPr>
        <w:t xml:space="preserve"> (Donnerstag der </w:t>
      </w:r>
      <w:r w:rsidR="003B13A0" w:rsidRPr="005D2761">
        <w:rPr>
          <w:rFonts w:asciiTheme="minorHAnsi" w:hAnsiTheme="minorHAnsi" w:cstheme="minorHAnsi"/>
          <w:color w:val="000000" w:themeColor="text1"/>
          <w:lang w:eastAsia="de-DE"/>
        </w:rPr>
        <w:t>[</w:t>
      </w:r>
      <w:r w:rsidR="00FE445B" w:rsidRPr="005D2761">
        <w:rPr>
          <w:rFonts w:asciiTheme="minorHAnsi" w:hAnsiTheme="minorHAnsi" w:cstheme="minorHAnsi"/>
          <w:color w:val="000000" w:themeColor="text1"/>
          <w:lang w:eastAsia="de-DE"/>
        </w:rPr>
        <w:t>zweiten</w:t>
      </w:r>
      <w:r w:rsidR="003B13A0" w:rsidRPr="005D2761">
        <w:rPr>
          <w:rFonts w:asciiTheme="minorHAnsi" w:hAnsiTheme="minorHAnsi" w:cstheme="minorHAnsi"/>
          <w:color w:val="000000" w:themeColor="text1"/>
          <w:lang w:eastAsia="de-DE"/>
        </w:rPr>
        <w:t>]</w:t>
      </w:r>
      <w:r w:rsidR="00FE445B" w:rsidRPr="005D2761">
        <w:rPr>
          <w:rFonts w:asciiTheme="minorHAnsi" w:hAnsiTheme="minorHAnsi" w:cstheme="minorHAnsi"/>
          <w:color w:val="000000" w:themeColor="text1"/>
          <w:lang w:eastAsia="de-DE"/>
        </w:rPr>
        <w:t xml:space="preserve"> Woche nach Pfingsten)</w:t>
      </w:r>
    </w:p>
    <w:p w:rsidR="00FE445B" w:rsidRPr="005D2761" w:rsidRDefault="006D58AF" w:rsidP="00777CA3">
      <w:pPr>
        <w:numPr>
          <w:ilvl w:val="0"/>
          <w:numId w:val="9"/>
        </w:numPr>
        <w:spacing w:before="100" w:beforeAutospacing="1" w:after="100" w:afterAutospacing="1" w:line="240" w:lineRule="auto"/>
        <w:ind w:left="1080"/>
        <w:rPr>
          <w:rFonts w:asciiTheme="minorHAnsi" w:hAnsiTheme="minorHAnsi" w:cstheme="minorHAnsi"/>
          <w:color w:val="000000" w:themeColor="text1"/>
          <w:lang w:eastAsia="de-DE"/>
        </w:rPr>
      </w:pPr>
      <w:hyperlink r:id="rId25" w:tooltip="Heiligstes Herz Jesu" w:history="1">
        <w:r w:rsidR="00FE445B" w:rsidRPr="005D2761">
          <w:rPr>
            <w:rFonts w:asciiTheme="minorHAnsi" w:hAnsiTheme="minorHAnsi" w:cstheme="minorHAnsi"/>
            <w:color w:val="000000" w:themeColor="text1"/>
            <w:lang w:eastAsia="de-DE"/>
          </w:rPr>
          <w:t>Herz-Jesu-Fest</w:t>
        </w:r>
      </w:hyperlink>
      <w:r w:rsidR="00FE445B" w:rsidRPr="005D2761">
        <w:rPr>
          <w:rFonts w:asciiTheme="minorHAnsi" w:hAnsiTheme="minorHAnsi" w:cstheme="minorHAnsi"/>
          <w:color w:val="000000" w:themeColor="text1"/>
          <w:lang w:eastAsia="de-DE"/>
        </w:rPr>
        <w:t xml:space="preserve"> (Freitag der dritten Woche nach Pfingsten)</w:t>
      </w:r>
    </w:p>
    <w:p w:rsidR="00FE445B" w:rsidRPr="005D2761" w:rsidRDefault="006D58AF" w:rsidP="00777CA3">
      <w:pPr>
        <w:numPr>
          <w:ilvl w:val="0"/>
          <w:numId w:val="9"/>
        </w:numPr>
        <w:spacing w:before="100" w:beforeAutospacing="1" w:after="100" w:afterAutospacing="1" w:line="240" w:lineRule="auto"/>
        <w:ind w:left="1080"/>
        <w:rPr>
          <w:rFonts w:asciiTheme="minorHAnsi" w:hAnsiTheme="minorHAnsi" w:cstheme="minorHAnsi"/>
          <w:color w:val="000000" w:themeColor="text1"/>
          <w:lang w:eastAsia="de-DE"/>
        </w:rPr>
      </w:pPr>
      <w:hyperlink r:id="rId26" w:tooltip="Erscheinung des Herrn" w:history="1">
        <w:r w:rsidR="00FE445B" w:rsidRPr="005D2761">
          <w:rPr>
            <w:rFonts w:asciiTheme="minorHAnsi" w:hAnsiTheme="minorHAnsi" w:cstheme="minorHAnsi"/>
            <w:color w:val="000000" w:themeColor="text1"/>
            <w:lang w:eastAsia="de-DE"/>
          </w:rPr>
          <w:t>Erscheinung des Herrn</w:t>
        </w:r>
      </w:hyperlink>
      <w:r w:rsidR="00FE445B" w:rsidRPr="005D2761">
        <w:rPr>
          <w:rFonts w:asciiTheme="minorHAnsi" w:hAnsiTheme="minorHAnsi" w:cstheme="minorHAnsi"/>
          <w:color w:val="000000" w:themeColor="text1"/>
          <w:lang w:eastAsia="de-DE"/>
        </w:rPr>
        <w:t xml:space="preserve"> (</w:t>
      </w:r>
      <w:hyperlink r:id="rId27" w:tooltip="6. Januar" w:history="1">
        <w:r w:rsidR="00FE445B" w:rsidRPr="005D2761">
          <w:rPr>
            <w:rFonts w:asciiTheme="minorHAnsi" w:hAnsiTheme="minorHAnsi" w:cstheme="minorHAnsi"/>
            <w:color w:val="000000" w:themeColor="text1"/>
            <w:lang w:eastAsia="de-DE"/>
          </w:rPr>
          <w:t>6. Januar</w:t>
        </w:r>
      </w:hyperlink>
      <w:r w:rsidR="00FE445B" w:rsidRPr="005D2761">
        <w:rPr>
          <w:rFonts w:asciiTheme="minorHAnsi" w:hAnsiTheme="minorHAnsi" w:cstheme="minorHAnsi"/>
          <w:color w:val="000000" w:themeColor="text1"/>
          <w:lang w:eastAsia="de-DE"/>
        </w:rPr>
        <w:t>)</w:t>
      </w:r>
    </w:p>
    <w:p w:rsidR="00FE445B" w:rsidRPr="005D2761" w:rsidRDefault="006D58AF" w:rsidP="00777CA3">
      <w:pPr>
        <w:numPr>
          <w:ilvl w:val="0"/>
          <w:numId w:val="9"/>
        </w:numPr>
        <w:spacing w:before="100" w:beforeAutospacing="1" w:after="100" w:afterAutospacing="1" w:line="240" w:lineRule="auto"/>
        <w:ind w:left="1080"/>
        <w:rPr>
          <w:rFonts w:asciiTheme="minorHAnsi" w:hAnsiTheme="minorHAnsi" w:cstheme="minorHAnsi"/>
          <w:color w:val="000000" w:themeColor="text1"/>
          <w:lang w:eastAsia="de-DE"/>
        </w:rPr>
      </w:pPr>
      <w:hyperlink r:id="rId28" w:tooltip="Verkündigung des Herrn" w:history="1">
        <w:r w:rsidR="00FE445B" w:rsidRPr="005D2761">
          <w:rPr>
            <w:rFonts w:asciiTheme="minorHAnsi" w:hAnsiTheme="minorHAnsi" w:cstheme="minorHAnsi"/>
            <w:color w:val="000000" w:themeColor="text1"/>
            <w:lang w:eastAsia="de-DE"/>
          </w:rPr>
          <w:t>Verkündigung des Herrn</w:t>
        </w:r>
      </w:hyperlink>
      <w:r w:rsidR="00FE445B" w:rsidRPr="005D2761">
        <w:rPr>
          <w:rFonts w:asciiTheme="minorHAnsi" w:hAnsiTheme="minorHAnsi" w:cstheme="minorHAnsi"/>
          <w:color w:val="000000" w:themeColor="text1"/>
          <w:lang w:eastAsia="de-DE"/>
        </w:rPr>
        <w:t xml:space="preserve"> (</w:t>
      </w:r>
      <w:hyperlink r:id="rId29" w:tooltip="25. März" w:history="1">
        <w:r w:rsidR="00FE445B" w:rsidRPr="005D2761">
          <w:rPr>
            <w:rFonts w:asciiTheme="minorHAnsi" w:hAnsiTheme="minorHAnsi" w:cstheme="minorHAnsi"/>
            <w:color w:val="000000" w:themeColor="text1"/>
            <w:lang w:eastAsia="de-DE"/>
          </w:rPr>
          <w:t>25. März</w:t>
        </w:r>
      </w:hyperlink>
      <w:r w:rsidR="00FE445B" w:rsidRPr="005D2761">
        <w:rPr>
          <w:rFonts w:asciiTheme="minorHAnsi" w:hAnsiTheme="minorHAnsi" w:cstheme="minorHAnsi"/>
          <w:color w:val="000000" w:themeColor="text1"/>
          <w:lang w:eastAsia="de-DE"/>
        </w:rPr>
        <w:t>)</w:t>
      </w:r>
    </w:p>
    <w:p w:rsidR="00FE445B" w:rsidRPr="005D2761" w:rsidRDefault="006D58AF" w:rsidP="00777CA3">
      <w:pPr>
        <w:numPr>
          <w:ilvl w:val="0"/>
          <w:numId w:val="9"/>
        </w:numPr>
        <w:spacing w:before="100" w:beforeAutospacing="1" w:after="100" w:afterAutospacing="1" w:line="240" w:lineRule="auto"/>
        <w:ind w:left="1080"/>
        <w:rPr>
          <w:rFonts w:asciiTheme="minorHAnsi" w:hAnsiTheme="minorHAnsi" w:cstheme="minorHAnsi"/>
          <w:color w:val="000000" w:themeColor="text1"/>
          <w:lang w:eastAsia="de-DE"/>
        </w:rPr>
      </w:pPr>
      <w:hyperlink r:id="rId30" w:tooltip="Christkönigsfest" w:history="1">
        <w:r w:rsidR="00FE445B" w:rsidRPr="005D2761">
          <w:rPr>
            <w:rFonts w:asciiTheme="minorHAnsi" w:hAnsiTheme="minorHAnsi" w:cstheme="minorHAnsi"/>
            <w:color w:val="000000" w:themeColor="text1"/>
            <w:lang w:eastAsia="de-DE"/>
          </w:rPr>
          <w:t>Christkönigsfest</w:t>
        </w:r>
      </w:hyperlink>
      <w:r w:rsidR="00FE445B" w:rsidRPr="005D2761">
        <w:rPr>
          <w:rFonts w:asciiTheme="minorHAnsi" w:hAnsiTheme="minorHAnsi" w:cstheme="minorHAnsi"/>
          <w:color w:val="000000" w:themeColor="text1"/>
          <w:lang w:eastAsia="de-DE"/>
        </w:rPr>
        <w:t xml:space="preserve"> (letzter Sonntag im Jahreskreis)</w:t>
      </w:r>
    </w:p>
    <w:p w:rsidR="00FE445B" w:rsidRPr="005D2761" w:rsidRDefault="00FE445B" w:rsidP="00777CA3">
      <w:pPr>
        <w:spacing w:before="100" w:beforeAutospacing="1" w:after="0" w:line="240" w:lineRule="auto"/>
        <w:ind w:left="360" w:firstLine="348"/>
        <w:rPr>
          <w:rFonts w:asciiTheme="minorHAnsi" w:hAnsiTheme="minorHAnsi" w:cstheme="minorHAnsi"/>
          <w:color w:val="000000" w:themeColor="text1"/>
          <w:lang w:eastAsia="de-DE"/>
        </w:rPr>
      </w:pPr>
      <w:r w:rsidRPr="005D2761">
        <w:rPr>
          <w:rFonts w:asciiTheme="minorHAnsi" w:hAnsiTheme="minorHAnsi" w:cstheme="minorHAnsi"/>
          <w:color w:val="000000" w:themeColor="text1"/>
          <w:lang w:eastAsia="de-DE"/>
        </w:rPr>
        <w:t xml:space="preserve">Von keinem anderen Fest verdrängt werden gemäß der </w:t>
      </w:r>
      <w:hyperlink r:id="rId31" w:tooltip="Liturgische Rangordnung" w:history="1">
        <w:r w:rsidRPr="005D2761">
          <w:rPr>
            <w:rFonts w:asciiTheme="minorHAnsi" w:hAnsiTheme="minorHAnsi" w:cstheme="minorHAnsi"/>
            <w:color w:val="000000" w:themeColor="text1"/>
            <w:lang w:eastAsia="de-DE"/>
          </w:rPr>
          <w:t>liturgischen Rangordnung</w:t>
        </w:r>
      </w:hyperlink>
      <w:r w:rsidRPr="005D2761">
        <w:rPr>
          <w:rFonts w:asciiTheme="minorHAnsi" w:hAnsiTheme="minorHAnsi" w:cstheme="minorHAnsi"/>
          <w:color w:val="000000" w:themeColor="text1"/>
          <w:lang w:eastAsia="de-DE"/>
        </w:rPr>
        <w:t xml:space="preserve"> zudem:</w:t>
      </w:r>
    </w:p>
    <w:p w:rsidR="00FE445B" w:rsidRPr="005D2761" w:rsidRDefault="00FE445B" w:rsidP="00777CA3">
      <w:pPr>
        <w:numPr>
          <w:ilvl w:val="0"/>
          <w:numId w:val="10"/>
        </w:numPr>
        <w:spacing w:after="0" w:line="240" w:lineRule="auto"/>
        <w:ind w:left="1080"/>
        <w:rPr>
          <w:rFonts w:asciiTheme="minorHAnsi" w:hAnsiTheme="minorHAnsi" w:cstheme="minorHAnsi"/>
          <w:color w:val="000000" w:themeColor="text1"/>
          <w:lang w:eastAsia="de-DE"/>
        </w:rPr>
      </w:pPr>
      <w:r w:rsidRPr="005D2761">
        <w:rPr>
          <w:rFonts w:asciiTheme="minorHAnsi" w:hAnsiTheme="minorHAnsi" w:cstheme="minorHAnsi"/>
          <w:color w:val="000000" w:themeColor="text1"/>
          <w:lang w:eastAsia="de-DE"/>
        </w:rPr>
        <w:t xml:space="preserve">die Sonntage des </w:t>
      </w:r>
      <w:hyperlink r:id="rId32" w:tooltip="Adventssonntag" w:history="1">
        <w:r w:rsidRPr="005D2761">
          <w:rPr>
            <w:rFonts w:asciiTheme="minorHAnsi" w:hAnsiTheme="minorHAnsi" w:cstheme="minorHAnsi"/>
            <w:color w:val="000000" w:themeColor="text1"/>
            <w:lang w:eastAsia="de-DE"/>
          </w:rPr>
          <w:t>Advents</w:t>
        </w:r>
      </w:hyperlink>
      <w:r w:rsidRPr="005D2761">
        <w:rPr>
          <w:rFonts w:asciiTheme="minorHAnsi" w:hAnsiTheme="minorHAnsi" w:cstheme="minorHAnsi"/>
          <w:color w:val="000000" w:themeColor="text1"/>
          <w:lang w:eastAsia="de-DE"/>
        </w:rPr>
        <w:t xml:space="preserve">, der </w:t>
      </w:r>
      <w:hyperlink r:id="rId33" w:tooltip="Fastensonntag" w:history="1">
        <w:r w:rsidRPr="005D2761">
          <w:rPr>
            <w:rFonts w:asciiTheme="minorHAnsi" w:hAnsiTheme="minorHAnsi" w:cstheme="minorHAnsi"/>
            <w:color w:val="000000" w:themeColor="text1"/>
            <w:lang w:eastAsia="de-DE"/>
          </w:rPr>
          <w:t>Fastenzeit</w:t>
        </w:r>
      </w:hyperlink>
      <w:r w:rsidRPr="005D2761">
        <w:rPr>
          <w:rFonts w:asciiTheme="minorHAnsi" w:hAnsiTheme="minorHAnsi" w:cstheme="minorHAnsi"/>
          <w:color w:val="000000" w:themeColor="text1"/>
          <w:lang w:eastAsia="de-DE"/>
        </w:rPr>
        <w:t xml:space="preserve"> und der </w:t>
      </w:r>
      <w:hyperlink r:id="rId34" w:tooltip="Sonntage der Osterzeit" w:history="1">
        <w:r w:rsidRPr="005D2761">
          <w:rPr>
            <w:rFonts w:asciiTheme="minorHAnsi" w:hAnsiTheme="minorHAnsi" w:cstheme="minorHAnsi"/>
            <w:color w:val="000000" w:themeColor="text1"/>
            <w:lang w:eastAsia="de-DE"/>
          </w:rPr>
          <w:t>Osterzeit</w:t>
        </w:r>
      </w:hyperlink>
    </w:p>
    <w:p w:rsidR="00FE445B" w:rsidRPr="005D2761" w:rsidRDefault="00FE445B" w:rsidP="00777CA3">
      <w:pPr>
        <w:numPr>
          <w:ilvl w:val="0"/>
          <w:numId w:val="10"/>
        </w:numPr>
        <w:spacing w:before="100" w:beforeAutospacing="1" w:after="100" w:afterAutospacing="1" w:line="240" w:lineRule="auto"/>
        <w:ind w:left="1080"/>
        <w:rPr>
          <w:rFonts w:asciiTheme="minorHAnsi" w:hAnsiTheme="minorHAnsi" w:cstheme="minorHAnsi"/>
          <w:color w:val="000000" w:themeColor="text1"/>
          <w:lang w:eastAsia="de-DE"/>
        </w:rPr>
      </w:pPr>
      <w:r w:rsidRPr="005D2761">
        <w:rPr>
          <w:rFonts w:asciiTheme="minorHAnsi" w:hAnsiTheme="minorHAnsi" w:cstheme="minorHAnsi"/>
          <w:color w:val="000000" w:themeColor="text1"/>
          <w:lang w:eastAsia="de-DE"/>
        </w:rPr>
        <w:t xml:space="preserve">die Tage der </w:t>
      </w:r>
      <w:hyperlink r:id="rId35" w:tooltip="Karwoche" w:history="1">
        <w:r w:rsidRPr="005D2761">
          <w:rPr>
            <w:rFonts w:asciiTheme="minorHAnsi" w:hAnsiTheme="minorHAnsi" w:cstheme="minorHAnsi"/>
            <w:color w:val="000000" w:themeColor="text1"/>
            <w:lang w:eastAsia="de-DE"/>
          </w:rPr>
          <w:t>Karwoche</w:t>
        </w:r>
      </w:hyperlink>
      <w:r w:rsidRPr="005D2761">
        <w:rPr>
          <w:rFonts w:asciiTheme="minorHAnsi" w:hAnsiTheme="minorHAnsi" w:cstheme="minorHAnsi"/>
          <w:color w:val="000000" w:themeColor="text1"/>
          <w:lang w:eastAsia="de-DE"/>
        </w:rPr>
        <w:t xml:space="preserve"> von Montag bis </w:t>
      </w:r>
      <w:hyperlink r:id="rId36" w:tooltip="Gründonnerstag" w:history="1">
        <w:r w:rsidRPr="005D2761">
          <w:rPr>
            <w:rFonts w:asciiTheme="minorHAnsi" w:hAnsiTheme="minorHAnsi" w:cstheme="minorHAnsi"/>
            <w:color w:val="000000" w:themeColor="text1"/>
            <w:lang w:eastAsia="de-DE"/>
          </w:rPr>
          <w:t>Gründonnerstag</w:t>
        </w:r>
      </w:hyperlink>
    </w:p>
    <w:p w:rsidR="00FE445B" w:rsidRPr="005D2761" w:rsidRDefault="00FE445B" w:rsidP="00777CA3">
      <w:pPr>
        <w:numPr>
          <w:ilvl w:val="0"/>
          <w:numId w:val="10"/>
        </w:numPr>
        <w:spacing w:before="100" w:beforeAutospacing="1" w:after="100" w:afterAutospacing="1" w:line="240" w:lineRule="auto"/>
        <w:ind w:left="1080"/>
        <w:rPr>
          <w:rFonts w:asciiTheme="minorHAnsi" w:hAnsiTheme="minorHAnsi" w:cstheme="minorHAnsi"/>
          <w:color w:val="000000" w:themeColor="text1"/>
          <w:lang w:eastAsia="de-DE"/>
        </w:rPr>
      </w:pPr>
      <w:r w:rsidRPr="005D2761">
        <w:rPr>
          <w:rFonts w:asciiTheme="minorHAnsi" w:hAnsiTheme="minorHAnsi" w:cstheme="minorHAnsi"/>
          <w:color w:val="000000" w:themeColor="text1"/>
          <w:lang w:eastAsia="de-DE"/>
        </w:rPr>
        <w:t xml:space="preserve">die Tage der </w:t>
      </w:r>
      <w:hyperlink r:id="rId37" w:tooltip="Oktav (Liturgie)" w:history="1">
        <w:r w:rsidRPr="005D2761">
          <w:rPr>
            <w:rFonts w:asciiTheme="minorHAnsi" w:hAnsiTheme="minorHAnsi" w:cstheme="minorHAnsi"/>
            <w:color w:val="000000" w:themeColor="text1"/>
            <w:lang w:eastAsia="de-DE"/>
          </w:rPr>
          <w:t>Osteroktav</w:t>
        </w:r>
      </w:hyperlink>
    </w:p>
    <w:p w:rsidR="00FE445B" w:rsidRPr="005D2761" w:rsidRDefault="003B13A0" w:rsidP="00FE3971">
      <w:pPr>
        <w:numPr>
          <w:ilvl w:val="0"/>
          <w:numId w:val="10"/>
        </w:numPr>
        <w:spacing w:before="100" w:beforeAutospacing="1" w:after="100" w:afterAutospacing="1" w:line="240" w:lineRule="auto"/>
        <w:ind w:left="1080"/>
        <w:rPr>
          <w:rFonts w:asciiTheme="minorHAnsi" w:hAnsiTheme="minorHAnsi" w:cstheme="minorHAnsi"/>
          <w:color w:val="000000" w:themeColor="text1"/>
          <w:lang w:eastAsia="de-DE"/>
        </w:rPr>
      </w:pPr>
      <w:r w:rsidRPr="005D2761">
        <w:rPr>
          <w:rFonts w:asciiTheme="minorHAnsi" w:hAnsiTheme="minorHAnsi" w:cstheme="minorHAnsi"/>
          <w:color w:val="000000" w:themeColor="text1"/>
        </w:rPr>
        <w:t>[</w:t>
      </w:r>
      <w:r w:rsidR="00FE445B" w:rsidRPr="005D2761">
        <w:rPr>
          <w:rFonts w:asciiTheme="minorHAnsi" w:hAnsiTheme="minorHAnsi" w:cstheme="minorHAnsi"/>
          <w:color w:val="000000" w:themeColor="text1"/>
        </w:rPr>
        <w:t>der Aschermittwoch</w:t>
      </w:r>
      <w:r w:rsidRPr="005D2761">
        <w:rPr>
          <w:rFonts w:asciiTheme="minorHAnsi" w:hAnsiTheme="minorHAnsi" w:cstheme="minorHAnsi"/>
          <w:color w:val="000000" w:themeColor="text1"/>
        </w:rPr>
        <w:t>]</w:t>
      </w:r>
    </w:p>
    <w:p w:rsidR="00FE445B" w:rsidRPr="00E23E11" w:rsidRDefault="00FE445B" w:rsidP="00E23E11">
      <w:pPr>
        <w:pStyle w:val="berschrift3"/>
        <w:ind w:left="426"/>
        <w:rPr>
          <w:b w:val="0"/>
          <w:sz w:val="28"/>
          <w:szCs w:val="28"/>
          <w:lang w:eastAsia="de-DE"/>
        </w:rPr>
      </w:pPr>
      <w:bookmarkStart w:id="7" w:name="_Toc478632063"/>
      <w:r w:rsidRPr="00E23E11">
        <w:rPr>
          <w:b w:val="0"/>
          <w:sz w:val="28"/>
          <w:szCs w:val="28"/>
          <w:lang w:eastAsia="de-DE"/>
        </w:rPr>
        <w:t>Hochfeste der Gottesmutter</w:t>
      </w:r>
      <w:bookmarkEnd w:id="7"/>
    </w:p>
    <w:p w:rsidR="00FE445B" w:rsidRPr="005D2761" w:rsidRDefault="00FE445B" w:rsidP="00777CA3">
      <w:pPr>
        <w:numPr>
          <w:ilvl w:val="0"/>
          <w:numId w:val="11"/>
        </w:numPr>
        <w:spacing w:after="0" w:line="240" w:lineRule="auto"/>
        <w:ind w:left="1080"/>
        <w:rPr>
          <w:rFonts w:asciiTheme="minorHAnsi" w:hAnsiTheme="minorHAnsi" w:cstheme="minorHAnsi"/>
          <w:color w:val="000000" w:themeColor="text1"/>
          <w:lang w:eastAsia="de-DE"/>
        </w:rPr>
      </w:pPr>
      <w:r w:rsidRPr="005D2761">
        <w:rPr>
          <w:rFonts w:asciiTheme="minorHAnsi" w:hAnsiTheme="minorHAnsi" w:cstheme="minorHAnsi"/>
          <w:color w:val="000000" w:themeColor="text1"/>
          <w:lang w:eastAsia="de-DE"/>
        </w:rPr>
        <w:t xml:space="preserve">Hochfest der </w:t>
      </w:r>
      <w:hyperlink r:id="rId38" w:tooltip="Maria (Mutter Jesu)" w:history="1">
        <w:r w:rsidRPr="005D2761">
          <w:rPr>
            <w:rFonts w:asciiTheme="minorHAnsi" w:hAnsiTheme="minorHAnsi" w:cstheme="minorHAnsi"/>
            <w:color w:val="000000" w:themeColor="text1"/>
            <w:lang w:eastAsia="de-DE"/>
          </w:rPr>
          <w:t>Gottesmutter Maria</w:t>
        </w:r>
      </w:hyperlink>
      <w:r w:rsidRPr="005D2761">
        <w:rPr>
          <w:rFonts w:asciiTheme="minorHAnsi" w:hAnsiTheme="minorHAnsi" w:cstheme="minorHAnsi"/>
          <w:color w:val="000000" w:themeColor="text1"/>
          <w:lang w:eastAsia="de-DE"/>
        </w:rPr>
        <w:t xml:space="preserve"> (</w:t>
      </w:r>
      <w:hyperlink r:id="rId39" w:tooltip="1. Januar" w:history="1">
        <w:r w:rsidRPr="005D2761">
          <w:rPr>
            <w:rFonts w:asciiTheme="minorHAnsi" w:hAnsiTheme="minorHAnsi" w:cstheme="minorHAnsi"/>
            <w:color w:val="000000" w:themeColor="text1"/>
            <w:lang w:eastAsia="de-DE"/>
          </w:rPr>
          <w:t>1. Januar</w:t>
        </w:r>
      </w:hyperlink>
      <w:r w:rsidRPr="005D2761">
        <w:rPr>
          <w:rFonts w:asciiTheme="minorHAnsi" w:hAnsiTheme="minorHAnsi" w:cstheme="minorHAnsi"/>
          <w:color w:val="000000" w:themeColor="text1"/>
          <w:lang w:eastAsia="de-DE"/>
        </w:rPr>
        <w:t>)</w:t>
      </w:r>
    </w:p>
    <w:p w:rsidR="00FE445B" w:rsidRPr="005D2761" w:rsidRDefault="00FE445B" w:rsidP="00777CA3">
      <w:pPr>
        <w:numPr>
          <w:ilvl w:val="0"/>
          <w:numId w:val="11"/>
        </w:numPr>
        <w:spacing w:before="100" w:beforeAutospacing="1" w:after="100" w:afterAutospacing="1" w:line="240" w:lineRule="auto"/>
        <w:ind w:left="1080"/>
        <w:rPr>
          <w:rFonts w:asciiTheme="minorHAnsi" w:hAnsiTheme="minorHAnsi" w:cstheme="minorHAnsi"/>
          <w:color w:val="000000" w:themeColor="text1"/>
          <w:lang w:eastAsia="de-DE"/>
        </w:rPr>
      </w:pPr>
      <w:r w:rsidRPr="005D2761">
        <w:rPr>
          <w:rFonts w:asciiTheme="minorHAnsi" w:hAnsiTheme="minorHAnsi" w:cstheme="minorHAnsi"/>
          <w:color w:val="000000" w:themeColor="text1"/>
          <w:lang w:eastAsia="de-DE"/>
        </w:rPr>
        <w:lastRenderedPageBreak/>
        <w:t xml:space="preserve">Hochfest der </w:t>
      </w:r>
      <w:hyperlink r:id="rId40" w:tooltip="Mariä Aufnahme in den Himmel" w:history="1">
        <w:r w:rsidRPr="005D2761">
          <w:rPr>
            <w:rFonts w:asciiTheme="minorHAnsi" w:hAnsiTheme="minorHAnsi" w:cstheme="minorHAnsi"/>
            <w:color w:val="000000" w:themeColor="text1"/>
            <w:lang w:eastAsia="de-DE"/>
          </w:rPr>
          <w:t>Aufnahme Mariens in den Himmel</w:t>
        </w:r>
      </w:hyperlink>
      <w:r w:rsidRPr="005D2761">
        <w:rPr>
          <w:rFonts w:asciiTheme="minorHAnsi" w:hAnsiTheme="minorHAnsi" w:cstheme="minorHAnsi"/>
          <w:color w:val="000000" w:themeColor="text1"/>
          <w:lang w:eastAsia="de-DE"/>
        </w:rPr>
        <w:t xml:space="preserve"> (</w:t>
      </w:r>
      <w:hyperlink r:id="rId41" w:tooltip="15. August" w:history="1">
        <w:r w:rsidRPr="005D2761">
          <w:rPr>
            <w:rFonts w:asciiTheme="minorHAnsi" w:hAnsiTheme="minorHAnsi" w:cstheme="minorHAnsi"/>
            <w:color w:val="000000" w:themeColor="text1"/>
            <w:lang w:eastAsia="de-DE"/>
          </w:rPr>
          <w:t>15. August</w:t>
        </w:r>
      </w:hyperlink>
      <w:r w:rsidRPr="005D2761">
        <w:rPr>
          <w:rFonts w:asciiTheme="minorHAnsi" w:hAnsiTheme="minorHAnsi" w:cstheme="minorHAnsi"/>
          <w:color w:val="000000" w:themeColor="text1"/>
          <w:lang w:eastAsia="de-DE"/>
        </w:rPr>
        <w:t>)</w:t>
      </w:r>
    </w:p>
    <w:p w:rsidR="00FE445B" w:rsidRPr="005D2761" w:rsidRDefault="00FE445B" w:rsidP="00777CA3">
      <w:pPr>
        <w:numPr>
          <w:ilvl w:val="0"/>
          <w:numId w:val="11"/>
        </w:numPr>
        <w:spacing w:before="100" w:beforeAutospacing="1" w:after="100" w:afterAutospacing="1" w:line="240" w:lineRule="auto"/>
        <w:ind w:left="1080"/>
        <w:rPr>
          <w:rFonts w:asciiTheme="minorHAnsi" w:hAnsiTheme="minorHAnsi" w:cstheme="minorHAnsi"/>
          <w:color w:val="000000" w:themeColor="text1"/>
          <w:lang w:eastAsia="de-DE"/>
        </w:rPr>
      </w:pPr>
      <w:r w:rsidRPr="005D2761">
        <w:rPr>
          <w:rFonts w:asciiTheme="minorHAnsi" w:hAnsiTheme="minorHAnsi" w:cstheme="minorHAnsi"/>
          <w:color w:val="000000" w:themeColor="text1"/>
          <w:lang w:eastAsia="de-DE"/>
        </w:rPr>
        <w:t xml:space="preserve">Hochfest der </w:t>
      </w:r>
      <w:hyperlink r:id="rId42" w:tooltip="Unbefleckte Empfängnis" w:history="1">
        <w:r w:rsidRPr="005D2761">
          <w:rPr>
            <w:rFonts w:asciiTheme="minorHAnsi" w:hAnsiTheme="minorHAnsi" w:cstheme="minorHAnsi"/>
            <w:color w:val="000000" w:themeColor="text1"/>
            <w:lang w:eastAsia="de-DE"/>
          </w:rPr>
          <w:t>ohne Erbsünde empfangenen Jungfrau und Gottesmutter Maria</w:t>
        </w:r>
      </w:hyperlink>
      <w:r w:rsidRPr="005D2761">
        <w:rPr>
          <w:rFonts w:asciiTheme="minorHAnsi" w:hAnsiTheme="minorHAnsi" w:cstheme="minorHAnsi"/>
          <w:color w:val="000000" w:themeColor="text1"/>
          <w:lang w:eastAsia="de-DE"/>
        </w:rPr>
        <w:t xml:space="preserve"> (</w:t>
      </w:r>
      <w:hyperlink r:id="rId43" w:tooltip="8. Dezember" w:history="1">
        <w:r w:rsidRPr="005D2761">
          <w:rPr>
            <w:rFonts w:asciiTheme="minorHAnsi" w:hAnsiTheme="minorHAnsi" w:cstheme="minorHAnsi"/>
            <w:color w:val="000000" w:themeColor="text1"/>
            <w:lang w:eastAsia="de-DE"/>
          </w:rPr>
          <w:t>8. Dezember</w:t>
        </w:r>
      </w:hyperlink>
      <w:r w:rsidRPr="005D2761">
        <w:rPr>
          <w:rFonts w:asciiTheme="minorHAnsi" w:hAnsiTheme="minorHAnsi" w:cstheme="minorHAnsi"/>
          <w:color w:val="000000" w:themeColor="text1"/>
          <w:lang w:eastAsia="de-DE"/>
        </w:rPr>
        <w:t>)</w:t>
      </w:r>
    </w:p>
    <w:p w:rsidR="00FE445B" w:rsidRPr="00E23E11" w:rsidRDefault="00FE445B" w:rsidP="00E23E11">
      <w:pPr>
        <w:pStyle w:val="berschrift3"/>
        <w:ind w:left="426"/>
        <w:rPr>
          <w:b w:val="0"/>
          <w:sz w:val="28"/>
          <w:szCs w:val="28"/>
          <w:lang w:eastAsia="de-DE"/>
        </w:rPr>
      </w:pPr>
      <w:bookmarkStart w:id="8" w:name="_Toc478632064"/>
      <w:r w:rsidRPr="00E23E11">
        <w:rPr>
          <w:b w:val="0"/>
          <w:sz w:val="28"/>
          <w:szCs w:val="28"/>
          <w:lang w:eastAsia="de-DE"/>
        </w:rPr>
        <w:t>Hochfeste der Heiligen</w:t>
      </w:r>
      <w:bookmarkEnd w:id="8"/>
    </w:p>
    <w:p w:rsidR="00FE445B" w:rsidRPr="005D2761" w:rsidRDefault="00FE445B" w:rsidP="00C04868">
      <w:pPr>
        <w:numPr>
          <w:ilvl w:val="0"/>
          <w:numId w:val="12"/>
        </w:numPr>
        <w:spacing w:after="0" w:line="240" w:lineRule="auto"/>
        <w:ind w:left="1080"/>
        <w:rPr>
          <w:rFonts w:asciiTheme="minorHAnsi" w:hAnsiTheme="minorHAnsi" w:cstheme="minorHAnsi"/>
          <w:color w:val="000000" w:themeColor="text1"/>
          <w:lang w:eastAsia="de-DE"/>
        </w:rPr>
      </w:pPr>
      <w:r w:rsidRPr="005D2761">
        <w:rPr>
          <w:rFonts w:asciiTheme="minorHAnsi" w:hAnsiTheme="minorHAnsi" w:cstheme="minorHAnsi"/>
          <w:color w:val="000000" w:themeColor="text1"/>
          <w:lang w:eastAsia="de-DE"/>
        </w:rPr>
        <w:t xml:space="preserve">Hochfest des </w:t>
      </w:r>
      <w:hyperlink r:id="rId44" w:tooltip="Josef von Nazaret" w:history="1">
        <w:r w:rsidRPr="005D2761">
          <w:rPr>
            <w:rFonts w:asciiTheme="minorHAnsi" w:hAnsiTheme="minorHAnsi" w:cstheme="minorHAnsi"/>
            <w:color w:val="000000" w:themeColor="text1"/>
            <w:lang w:eastAsia="de-DE"/>
          </w:rPr>
          <w:t>h</w:t>
        </w:r>
      </w:hyperlink>
      <w:r w:rsidRPr="005D2761">
        <w:rPr>
          <w:rFonts w:asciiTheme="minorHAnsi" w:hAnsiTheme="minorHAnsi" w:cstheme="minorHAnsi"/>
          <w:color w:val="000000" w:themeColor="text1"/>
        </w:rPr>
        <w:t>l. Josef</w:t>
      </w:r>
      <w:r w:rsidRPr="005D2761">
        <w:rPr>
          <w:rFonts w:asciiTheme="minorHAnsi" w:hAnsiTheme="minorHAnsi" w:cstheme="minorHAnsi"/>
          <w:color w:val="000000" w:themeColor="text1"/>
          <w:lang w:eastAsia="de-DE"/>
        </w:rPr>
        <w:t xml:space="preserve"> (</w:t>
      </w:r>
      <w:hyperlink r:id="rId45" w:tooltip="19. März" w:history="1">
        <w:r w:rsidRPr="005D2761">
          <w:rPr>
            <w:rFonts w:asciiTheme="minorHAnsi" w:hAnsiTheme="minorHAnsi" w:cstheme="minorHAnsi"/>
            <w:color w:val="000000" w:themeColor="text1"/>
            <w:lang w:eastAsia="de-DE"/>
          </w:rPr>
          <w:t>19. März</w:t>
        </w:r>
      </w:hyperlink>
      <w:r w:rsidRPr="005D2761">
        <w:rPr>
          <w:rFonts w:asciiTheme="minorHAnsi" w:hAnsiTheme="minorHAnsi" w:cstheme="minorHAnsi"/>
          <w:color w:val="000000" w:themeColor="text1"/>
          <w:lang w:eastAsia="de-DE"/>
        </w:rPr>
        <w:t>)</w:t>
      </w:r>
    </w:p>
    <w:p w:rsidR="00FE445B" w:rsidRPr="005D2761" w:rsidRDefault="006D58AF" w:rsidP="00C04868">
      <w:pPr>
        <w:numPr>
          <w:ilvl w:val="0"/>
          <w:numId w:val="12"/>
        </w:numPr>
        <w:spacing w:before="100" w:beforeAutospacing="1" w:after="100" w:afterAutospacing="1" w:line="240" w:lineRule="auto"/>
        <w:ind w:left="1080"/>
        <w:rPr>
          <w:rFonts w:asciiTheme="minorHAnsi" w:hAnsiTheme="minorHAnsi" w:cstheme="minorHAnsi"/>
          <w:color w:val="000000" w:themeColor="text1"/>
          <w:lang w:eastAsia="de-DE"/>
        </w:rPr>
      </w:pPr>
      <w:hyperlink r:id="rId46" w:tooltip="Johannistag" w:history="1">
        <w:r w:rsidR="00FE445B" w:rsidRPr="005D2761">
          <w:rPr>
            <w:rFonts w:asciiTheme="minorHAnsi" w:hAnsiTheme="minorHAnsi" w:cstheme="minorHAnsi"/>
            <w:color w:val="000000" w:themeColor="text1"/>
            <w:lang w:eastAsia="de-DE"/>
          </w:rPr>
          <w:t>Geburt des hl. Johannes des Täufers</w:t>
        </w:r>
      </w:hyperlink>
      <w:r w:rsidR="00FE445B" w:rsidRPr="005D2761">
        <w:rPr>
          <w:rFonts w:asciiTheme="minorHAnsi" w:hAnsiTheme="minorHAnsi" w:cstheme="minorHAnsi"/>
          <w:color w:val="000000" w:themeColor="text1"/>
          <w:lang w:eastAsia="de-DE"/>
        </w:rPr>
        <w:t xml:space="preserve"> (</w:t>
      </w:r>
      <w:hyperlink r:id="rId47" w:tooltip="24. Juni" w:history="1">
        <w:r w:rsidR="00FE445B" w:rsidRPr="005D2761">
          <w:rPr>
            <w:rFonts w:asciiTheme="minorHAnsi" w:hAnsiTheme="minorHAnsi" w:cstheme="minorHAnsi"/>
            <w:color w:val="000000" w:themeColor="text1"/>
            <w:lang w:eastAsia="de-DE"/>
          </w:rPr>
          <w:t>24. Juni</w:t>
        </w:r>
      </w:hyperlink>
      <w:r w:rsidR="00FE445B" w:rsidRPr="005D2761">
        <w:rPr>
          <w:rFonts w:asciiTheme="minorHAnsi" w:hAnsiTheme="minorHAnsi" w:cstheme="minorHAnsi"/>
          <w:color w:val="000000" w:themeColor="text1"/>
          <w:lang w:eastAsia="de-DE"/>
        </w:rPr>
        <w:t>)</w:t>
      </w:r>
    </w:p>
    <w:p w:rsidR="00FE445B" w:rsidRPr="005D2761" w:rsidRDefault="006D58AF" w:rsidP="00C04868">
      <w:pPr>
        <w:numPr>
          <w:ilvl w:val="0"/>
          <w:numId w:val="12"/>
        </w:numPr>
        <w:spacing w:before="100" w:beforeAutospacing="1" w:after="100" w:afterAutospacing="1" w:line="240" w:lineRule="auto"/>
        <w:ind w:left="1080"/>
        <w:rPr>
          <w:rFonts w:asciiTheme="minorHAnsi" w:hAnsiTheme="minorHAnsi" w:cstheme="minorHAnsi"/>
          <w:color w:val="000000" w:themeColor="text1"/>
          <w:lang w:eastAsia="de-DE"/>
        </w:rPr>
      </w:pPr>
      <w:hyperlink r:id="rId48" w:tooltip="Peter und Paul" w:history="1">
        <w:r w:rsidR="00FE445B" w:rsidRPr="005D2761">
          <w:rPr>
            <w:rFonts w:asciiTheme="minorHAnsi" w:hAnsiTheme="minorHAnsi" w:cstheme="minorHAnsi"/>
            <w:color w:val="000000" w:themeColor="text1"/>
            <w:lang w:eastAsia="de-DE"/>
          </w:rPr>
          <w:t>Hochfest der hll. Apostel Petrus und Paulus</w:t>
        </w:r>
      </w:hyperlink>
      <w:r w:rsidR="00FE445B" w:rsidRPr="005D2761">
        <w:rPr>
          <w:rFonts w:asciiTheme="minorHAnsi" w:hAnsiTheme="minorHAnsi" w:cstheme="minorHAnsi"/>
          <w:color w:val="000000" w:themeColor="text1"/>
          <w:lang w:eastAsia="de-DE"/>
        </w:rPr>
        <w:t xml:space="preserve"> (</w:t>
      </w:r>
      <w:hyperlink r:id="rId49" w:tooltip="29. Juni" w:history="1">
        <w:r w:rsidR="00FE445B" w:rsidRPr="005D2761">
          <w:rPr>
            <w:rFonts w:asciiTheme="minorHAnsi" w:hAnsiTheme="minorHAnsi" w:cstheme="minorHAnsi"/>
            <w:color w:val="000000" w:themeColor="text1"/>
            <w:lang w:eastAsia="de-DE"/>
          </w:rPr>
          <w:t>29. Juni</w:t>
        </w:r>
      </w:hyperlink>
      <w:r w:rsidR="00FE445B" w:rsidRPr="005D2761">
        <w:rPr>
          <w:rFonts w:asciiTheme="minorHAnsi" w:hAnsiTheme="minorHAnsi" w:cstheme="minorHAnsi"/>
          <w:color w:val="000000" w:themeColor="text1"/>
          <w:lang w:eastAsia="de-DE"/>
        </w:rPr>
        <w:t>)</w:t>
      </w:r>
    </w:p>
    <w:p w:rsidR="00FE445B" w:rsidRPr="005D2761" w:rsidRDefault="003B13A0" w:rsidP="00777CA3">
      <w:pPr>
        <w:numPr>
          <w:ilvl w:val="0"/>
          <w:numId w:val="12"/>
        </w:numPr>
        <w:spacing w:before="100" w:beforeAutospacing="1" w:after="100" w:afterAutospacing="1" w:line="240" w:lineRule="auto"/>
        <w:ind w:left="1080"/>
        <w:rPr>
          <w:rFonts w:asciiTheme="minorHAnsi" w:hAnsiTheme="minorHAnsi" w:cstheme="minorHAnsi"/>
          <w:color w:val="000000" w:themeColor="text1"/>
          <w:lang w:eastAsia="de-DE"/>
        </w:rPr>
      </w:pPr>
      <w:r w:rsidRPr="005D2761">
        <w:rPr>
          <w:rFonts w:asciiTheme="minorHAnsi" w:hAnsiTheme="minorHAnsi" w:cstheme="minorHAnsi"/>
          <w:color w:val="000000" w:themeColor="text1"/>
          <w:lang w:eastAsia="de-DE"/>
        </w:rPr>
        <w:t>[</w:t>
      </w:r>
      <w:r w:rsidR="00FE445B" w:rsidRPr="005D2761">
        <w:rPr>
          <w:rFonts w:asciiTheme="minorHAnsi" w:hAnsiTheme="minorHAnsi" w:cstheme="minorHAnsi"/>
          <w:color w:val="000000" w:themeColor="text1"/>
          <w:lang w:eastAsia="de-DE"/>
        </w:rPr>
        <w:t>Hochfest des hl. Liborius (23. Juli)</w:t>
      </w:r>
      <w:r w:rsidRPr="005D2761">
        <w:rPr>
          <w:rFonts w:asciiTheme="minorHAnsi" w:hAnsiTheme="minorHAnsi" w:cstheme="minorHAnsi"/>
          <w:color w:val="000000" w:themeColor="text1"/>
          <w:lang w:eastAsia="de-DE"/>
        </w:rPr>
        <w:t>]</w:t>
      </w:r>
    </w:p>
    <w:p w:rsidR="00FE445B" w:rsidRPr="005D2761" w:rsidRDefault="006D58AF" w:rsidP="00777CA3">
      <w:pPr>
        <w:numPr>
          <w:ilvl w:val="0"/>
          <w:numId w:val="12"/>
        </w:numPr>
        <w:spacing w:before="100" w:beforeAutospacing="1" w:after="100" w:afterAutospacing="1" w:line="240" w:lineRule="auto"/>
        <w:ind w:left="1080"/>
        <w:rPr>
          <w:rFonts w:asciiTheme="minorHAnsi" w:hAnsiTheme="minorHAnsi" w:cstheme="minorHAnsi"/>
          <w:color w:val="000000" w:themeColor="text1"/>
          <w:lang w:eastAsia="de-DE"/>
        </w:rPr>
      </w:pPr>
      <w:hyperlink r:id="rId50" w:tooltip="Allerheiligen" w:history="1">
        <w:r w:rsidR="00FE445B" w:rsidRPr="005D2761">
          <w:rPr>
            <w:rFonts w:asciiTheme="minorHAnsi" w:hAnsiTheme="minorHAnsi" w:cstheme="minorHAnsi"/>
            <w:color w:val="000000" w:themeColor="text1"/>
            <w:lang w:eastAsia="de-DE"/>
          </w:rPr>
          <w:t>Allerheiligen</w:t>
        </w:r>
      </w:hyperlink>
      <w:r w:rsidR="00FE445B" w:rsidRPr="005D2761">
        <w:rPr>
          <w:rFonts w:asciiTheme="minorHAnsi" w:hAnsiTheme="minorHAnsi" w:cstheme="minorHAnsi"/>
          <w:color w:val="000000" w:themeColor="text1"/>
          <w:lang w:eastAsia="de-DE"/>
        </w:rPr>
        <w:t xml:space="preserve"> (</w:t>
      </w:r>
      <w:hyperlink r:id="rId51" w:tooltip="1. November" w:history="1">
        <w:r w:rsidR="00FE445B" w:rsidRPr="005D2761">
          <w:rPr>
            <w:rFonts w:asciiTheme="minorHAnsi" w:hAnsiTheme="minorHAnsi" w:cstheme="minorHAnsi"/>
            <w:color w:val="000000" w:themeColor="text1"/>
            <w:lang w:eastAsia="de-DE"/>
          </w:rPr>
          <w:t>1. November</w:t>
        </w:r>
      </w:hyperlink>
      <w:r w:rsidR="00FE445B" w:rsidRPr="005D2761">
        <w:rPr>
          <w:rFonts w:asciiTheme="minorHAnsi" w:hAnsiTheme="minorHAnsi" w:cstheme="minorHAnsi"/>
          <w:color w:val="000000" w:themeColor="text1"/>
          <w:lang w:eastAsia="de-DE"/>
        </w:rPr>
        <w:t>)</w:t>
      </w:r>
    </w:p>
    <w:p w:rsidR="00FE445B" w:rsidRPr="005D2761" w:rsidRDefault="006D58AF" w:rsidP="00777CA3">
      <w:pPr>
        <w:numPr>
          <w:ilvl w:val="0"/>
          <w:numId w:val="12"/>
        </w:numPr>
        <w:spacing w:before="100" w:beforeAutospacing="1" w:after="100" w:afterAutospacing="1" w:line="240" w:lineRule="auto"/>
        <w:ind w:left="1080"/>
        <w:rPr>
          <w:rFonts w:asciiTheme="minorHAnsi" w:hAnsiTheme="minorHAnsi" w:cstheme="minorHAnsi"/>
          <w:color w:val="000000" w:themeColor="text1"/>
          <w:lang w:eastAsia="de-DE"/>
        </w:rPr>
      </w:pPr>
      <w:hyperlink r:id="rId52" w:tooltip="Allerseelen" w:history="1">
        <w:r w:rsidR="00FE445B" w:rsidRPr="005D2761">
          <w:rPr>
            <w:rFonts w:asciiTheme="minorHAnsi" w:hAnsiTheme="minorHAnsi" w:cstheme="minorHAnsi"/>
            <w:color w:val="000000" w:themeColor="text1"/>
            <w:lang w:eastAsia="de-DE"/>
          </w:rPr>
          <w:t>Allerseelen</w:t>
        </w:r>
      </w:hyperlink>
      <w:r w:rsidR="00FE445B" w:rsidRPr="005D2761">
        <w:rPr>
          <w:rFonts w:asciiTheme="minorHAnsi" w:hAnsiTheme="minorHAnsi" w:cstheme="minorHAnsi"/>
          <w:color w:val="000000" w:themeColor="text1"/>
          <w:lang w:eastAsia="de-DE"/>
        </w:rPr>
        <w:t xml:space="preserve"> (</w:t>
      </w:r>
      <w:hyperlink r:id="rId53" w:tooltip="2. November" w:history="1">
        <w:r w:rsidR="00FE445B" w:rsidRPr="005D2761">
          <w:rPr>
            <w:rFonts w:asciiTheme="minorHAnsi" w:hAnsiTheme="minorHAnsi" w:cstheme="minorHAnsi"/>
            <w:color w:val="000000" w:themeColor="text1"/>
            <w:lang w:eastAsia="de-DE"/>
          </w:rPr>
          <w:t>2. November</w:t>
        </w:r>
      </w:hyperlink>
      <w:r w:rsidR="00FE445B" w:rsidRPr="005D2761">
        <w:rPr>
          <w:rFonts w:asciiTheme="minorHAnsi" w:hAnsiTheme="minorHAnsi" w:cstheme="minorHAnsi"/>
          <w:color w:val="000000" w:themeColor="text1"/>
          <w:lang w:eastAsia="de-DE"/>
        </w:rPr>
        <w:t xml:space="preserve">) nimmt eine besondere Stellung ein: Es ist im Kalender zwar nicht als Hochfest ausgewiesen, wird aber in der </w:t>
      </w:r>
      <w:hyperlink r:id="rId54" w:tooltip="Liturgische Rangordnung" w:history="1">
        <w:r w:rsidR="00FE445B" w:rsidRPr="005D2761">
          <w:rPr>
            <w:rFonts w:asciiTheme="minorHAnsi" w:hAnsiTheme="minorHAnsi" w:cstheme="minorHAnsi"/>
            <w:color w:val="000000" w:themeColor="text1"/>
            <w:lang w:eastAsia="de-DE"/>
          </w:rPr>
          <w:t>liturgischen Rangordnung</w:t>
        </w:r>
      </w:hyperlink>
      <w:r w:rsidR="00FE445B" w:rsidRPr="005D2761">
        <w:rPr>
          <w:rFonts w:asciiTheme="minorHAnsi" w:hAnsiTheme="minorHAnsi" w:cstheme="minorHAnsi"/>
          <w:color w:val="000000" w:themeColor="text1"/>
          <w:lang w:eastAsia="de-DE"/>
        </w:rPr>
        <w:t xml:space="preserve"> in Kategorie I.3 mit den Hochfesten des Herrn, der Jungfrau Maria und jener Heiligen, die im Generalkalender verzeichnet sind, auf eine Stufe gestellt.</w:t>
      </w:r>
    </w:p>
    <w:p w:rsidR="00FE445B" w:rsidRPr="00E23E11" w:rsidRDefault="00FE445B" w:rsidP="00E23E11">
      <w:pPr>
        <w:pStyle w:val="berschrift3"/>
        <w:ind w:left="426"/>
        <w:rPr>
          <w:b w:val="0"/>
          <w:sz w:val="28"/>
          <w:szCs w:val="28"/>
          <w:lang w:eastAsia="de-DE"/>
        </w:rPr>
      </w:pPr>
      <w:bookmarkStart w:id="9" w:name="_Toc478632065"/>
      <w:r w:rsidRPr="00E23E11">
        <w:rPr>
          <w:b w:val="0"/>
          <w:sz w:val="28"/>
          <w:szCs w:val="28"/>
          <w:lang w:eastAsia="de-DE"/>
        </w:rPr>
        <w:t>Eigenhochfeste</w:t>
      </w:r>
      <w:bookmarkEnd w:id="9"/>
    </w:p>
    <w:p w:rsidR="005D2761" w:rsidRDefault="00FE445B" w:rsidP="00572092">
      <w:pPr>
        <w:spacing w:after="0" w:line="240" w:lineRule="auto"/>
        <w:ind w:left="708"/>
        <w:rPr>
          <w:rFonts w:asciiTheme="minorHAnsi" w:hAnsiTheme="minorHAnsi" w:cstheme="minorHAnsi"/>
          <w:color w:val="000000" w:themeColor="text1"/>
        </w:rPr>
      </w:pPr>
      <w:r w:rsidRPr="005D2761">
        <w:rPr>
          <w:rFonts w:asciiTheme="minorHAnsi" w:hAnsiTheme="minorHAnsi" w:cstheme="minorHAnsi"/>
          <w:color w:val="000000" w:themeColor="text1"/>
          <w:lang w:eastAsia="de-DE"/>
        </w:rPr>
        <w:t xml:space="preserve">Außerdem gibt es liturgische Fest- oder Gedenktage, die nur in bestimmten Orten, Regionen oder Gemeinschaften als Hochfest begangen werden, sog. Eigenhochfeste (etwa </w:t>
      </w:r>
      <w:hyperlink r:id="rId55" w:tooltip="Kirchweih" w:history="1">
        <w:r w:rsidRPr="005D2761">
          <w:rPr>
            <w:rFonts w:asciiTheme="minorHAnsi" w:hAnsiTheme="minorHAnsi" w:cstheme="minorHAnsi"/>
            <w:color w:val="000000" w:themeColor="text1"/>
            <w:lang w:eastAsia="de-DE"/>
          </w:rPr>
          <w:t>Kirchweih</w:t>
        </w:r>
        <w:r w:rsidR="004926D3" w:rsidRPr="005D2761">
          <w:rPr>
            <w:rFonts w:asciiTheme="minorHAnsi" w:hAnsiTheme="minorHAnsi" w:cstheme="minorHAnsi"/>
            <w:color w:val="000000" w:themeColor="text1"/>
            <w:lang w:eastAsia="de-DE"/>
          </w:rPr>
          <w:softHyphen/>
        </w:r>
        <w:r w:rsidRPr="005D2761">
          <w:rPr>
            <w:rFonts w:asciiTheme="minorHAnsi" w:hAnsiTheme="minorHAnsi" w:cstheme="minorHAnsi"/>
            <w:color w:val="000000" w:themeColor="text1"/>
            <w:lang w:eastAsia="de-DE"/>
          </w:rPr>
          <w:t>fest</w:t>
        </w:r>
      </w:hyperlink>
      <w:r w:rsidRPr="005D2761">
        <w:rPr>
          <w:rFonts w:asciiTheme="minorHAnsi" w:hAnsiTheme="minorHAnsi" w:cstheme="minorHAnsi"/>
          <w:color w:val="000000" w:themeColor="text1"/>
          <w:lang w:eastAsia="de-DE"/>
        </w:rPr>
        <w:t xml:space="preserve"> einer Kirche, Gedenktag eines Kirchen-, Orts- oder Diözesanpatrons, in </w:t>
      </w:r>
      <w:hyperlink r:id="rId56" w:tooltip="Orden (Religion)" w:history="1">
        <w:r w:rsidRPr="005D2761">
          <w:rPr>
            <w:rFonts w:asciiTheme="minorHAnsi" w:hAnsiTheme="minorHAnsi" w:cstheme="minorHAnsi"/>
            <w:color w:val="000000" w:themeColor="text1"/>
            <w:lang w:eastAsia="de-DE"/>
          </w:rPr>
          <w:t>Orden</w:t>
        </w:r>
      </w:hyperlink>
      <w:r w:rsidRPr="005D2761">
        <w:rPr>
          <w:rFonts w:asciiTheme="minorHAnsi" w:hAnsiTheme="minorHAnsi" w:cstheme="minorHAnsi"/>
          <w:color w:val="000000" w:themeColor="text1"/>
          <w:lang w:eastAsia="de-DE"/>
        </w:rPr>
        <w:t xml:space="preserve"> und Genossenschaften z. B. die Gedenktage der Gründer oder des </w:t>
      </w:r>
      <w:hyperlink r:id="rId57" w:tooltip="Patrozinium" w:history="1">
        <w:r w:rsidRPr="005D2761">
          <w:rPr>
            <w:rFonts w:asciiTheme="minorHAnsi" w:hAnsiTheme="minorHAnsi" w:cstheme="minorHAnsi"/>
            <w:color w:val="000000" w:themeColor="text1"/>
            <w:lang w:eastAsia="de-DE"/>
          </w:rPr>
          <w:t>Patrons</w:t>
        </w:r>
      </w:hyperlink>
      <w:r w:rsidRPr="005D2761">
        <w:rPr>
          <w:rFonts w:asciiTheme="minorHAnsi" w:hAnsiTheme="minorHAnsi" w:cstheme="minorHAnsi"/>
          <w:color w:val="000000" w:themeColor="text1"/>
          <w:lang w:eastAsia="de-DE"/>
        </w:rPr>
        <w:t>).</w:t>
      </w:r>
      <w:r w:rsidRPr="005D2761">
        <w:rPr>
          <w:rFonts w:asciiTheme="minorHAnsi" w:hAnsiTheme="minorHAnsi" w:cstheme="minorHAnsi"/>
          <w:color w:val="000000" w:themeColor="text1"/>
          <w:lang w:eastAsia="de-DE"/>
        </w:rPr>
        <w:br/>
      </w:r>
    </w:p>
    <w:p w:rsidR="00E23E11" w:rsidRDefault="00E23E11" w:rsidP="00E23E11">
      <w:pPr>
        <w:pStyle w:val="berschrift2"/>
        <w:rPr>
          <w:sz w:val="32"/>
          <w:szCs w:val="32"/>
        </w:rPr>
      </w:pPr>
      <w:bookmarkStart w:id="10" w:name="_Toc478632066"/>
      <w:r>
        <w:rPr>
          <w:sz w:val="32"/>
          <w:szCs w:val="32"/>
        </w:rPr>
        <w:t>Checkliste</w:t>
      </w:r>
      <w:r w:rsidR="00EF7037">
        <w:rPr>
          <w:sz w:val="32"/>
          <w:szCs w:val="32"/>
        </w:rPr>
        <w:t xml:space="preserve"> zur Selbstkontrolle</w:t>
      </w:r>
      <w:bookmarkEnd w:id="10"/>
    </w:p>
    <w:p w:rsidR="00E23E11" w:rsidRDefault="00E23E11" w:rsidP="00E23E11">
      <w:pPr>
        <w:pStyle w:val="Listenabsatz"/>
        <w:numPr>
          <w:ilvl w:val="0"/>
          <w:numId w:val="13"/>
        </w:numPr>
      </w:pPr>
      <w:r>
        <w:t>Sie kennen den  Unterschied zwischen</w:t>
      </w:r>
      <w:r w:rsidR="000A47F4">
        <w:t xml:space="preserve"> dem</w:t>
      </w:r>
      <w:r>
        <w:t xml:space="preserve"> He</w:t>
      </w:r>
      <w:r w:rsidR="000A47F4">
        <w:t>iligen Kalender und dem Liturgischen</w:t>
      </w:r>
      <w:r>
        <w:t xml:space="preserve"> Kalender.</w:t>
      </w:r>
    </w:p>
    <w:p w:rsidR="00E23E11" w:rsidRDefault="00E23E11" w:rsidP="00E23E11">
      <w:pPr>
        <w:pStyle w:val="Listenabsatz"/>
        <w:numPr>
          <w:ilvl w:val="0"/>
          <w:numId w:val="13"/>
        </w:numPr>
      </w:pPr>
      <w:r>
        <w:t>Sie wissen, wo Sie den Heiligen Kalender und den Liturgischen Kalender finden können.</w:t>
      </w:r>
    </w:p>
    <w:p w:rsidR="00E23E11" w:rsidRDefault="00E23E11" w:rsidP="00E23E11">
      <w:pPr>
        <w:pStyle w:val="Listenabsatz"/>
        <w:numPr>
          <w:ilvl w:val="0"/>
          <w:numId w:val="13"/>
        </w:numPr>
      </w:pPr>
      <w:r>
        <w:t>Sie kennen die Hochfeste.</w:t>
      </w:r>
    </w:p>
    <w:p w:rsidR="00E23E11" w:rsidRDefault="00E23E11" w:rsidP="00E23E11">
      <w:pPr>
        <w:pStyle w:val="Listenabsatz"/>
        <w:numPr>
          <w:ilvl w:val="0"/>
          <w:numId w:val="13"/>
        </w:numPr>
      </w:pPr>
      <w:r>
        <w:t>Sie wissen, an wen Sie sich bei Fragen zu den Regeln des Liturgischen Kalenders wenden können.</w:t>
      </w:r>
    </w:p>
    <w:p w:rsidR="00E23E11" w:rsidRPr="00E23E11" w:rsidRDefault="00E23E11" w:rsidP="00E23E11">
      <w:pPr>
        <w:pStyle w:val="Listenabsatz"/>
        <w:numPr>
          <w:ilvl w:val="0"/>
          <w:numId w:val="13"/>
        </w:numPr>
      </w:pPr>
      <w:r>
        <w:t>Sie wenden Ihr Wissen bei der Arbeit (z.B. beim Erstellen der Pfarrnachrichten) an.</w:t>
      </w:r>
    </w:p>
    <w:p w:rsidR="00E23E11" w:rsidRDefault="00E23E11" w:rsidP="00E149CC">
      <w:pPr>
        <w:ind w:left="709" w:hanging="1"/>
        <w:rPr>
          <w:rFonts w:asciiTheme="minorHAnsi" w:hAnsiTheme="minorHAnsi" w:cstheme="minorHAnsi"/>
          <w:color w:val="000000" w:themeColor="text1"/>
        </w:rPr>
      </w:pPr>
    </w:p>
    <w:p w:rsidR="00E23E11" w:rsidRDefault="00E23E11" w:rsidP="00E149CC">
      <w:pPr>
        <w:ind w:left="709" w:hanging="1"/>
        <w:rPr>
          <w:rFonts w:asciiTheme="minorHAnsi" w:hAnsiTheme="minorHAnsi" w:cstheme="minorHAnsi"/>
          <w:color w:val="000000" w:themeColor="text1"/>
        </w:rPr>
      </w:pPr>
    </w:p>
    <w:p w:rsidR="00E23E11" w:rsidRDefault="00E23E11" w:rsidP="00E149CC">
      <w:pPr>
        <w:ind w:left="709" w:hanging="1"/>
        <w:rPr>
          <w:rFonts w:asciiTheme="minorHAnsi" w:hAnsiTheme="minorHAnsi" w:cstheme="minorHAnsi"/>
          <w:color w:val="000000" w:themeColor="text1"/>
        </w:rPr>
      </w:pPr>
    </w:p>
    <w:p w:rsidR="00E23E11" w:rsidRDefault="00E23E11" w:rsidP="00E149CC">
      <w:pPr>
        <w:ind w:left="709" w:hanging="1"/>
        <w:rPr>
          <w:rFonts w:asciiTheme="minorHAnsi" w:hAnsiTheme="minorHAnsi" w:cstheme="minorHAnsi"/>
          <w:color w:val="000000" w:themeColor="text1"/>
        </w:rPr>
      </w:pPr>
    </w:p>
    <w:p w:rsidR="00E23E11" w:rsidRDefault="00E23E11" w:rsidP="00E149CC">
      <w:pPr>
        <w:ind w:left="709" w:hanging="1"/>
        <w:rPr>
          <w:rFonts w:asciiTheme="minorHAnsi" w:hAnsiTheme="minorHAnsi" w:cstheme="minorHAnsi"/>
          <w:color w:val="000000" w:themeColor="text1"/>
        </w:rPr>
      </w:pPr>
    </w:p>
    <w:p w:rsidR="00E23E11" w:rsidRDefault="00E23E11" w:rsidP="00E149CC">
      <w:pPr>
        <w:ind w:left="709" w:hanging="1"/>
        <w:rPr>
          <w:rFonts w:asciiTheme="minorHAnsi" w:hAnsiTheme="minorHAnsi" w:cstheme="minorHAnsi"/>
          <w:color w:val="000000" w:themeColor="text1"/>
        </w:rPr>
      </w:pPr>
    </w:p>
    <w:p w:rsidR="00E23E11" w:rsidRPr="005D2761" w:rsidRDefault="00E23E11" w:rsidP="00E149CC">
      <w:pPr>
        <w:ind w:left="709" w:hanging="1"/>
        <w:rPr>
          <w:rFonts w:asciiTheme="minorHAnsi" w:hAnsiTheme="minorHAnsi" w:cstheme="minorHAnsi"/>
          <w:color w:val="000000" w:themeColor="text1"/>
        </w:rPr>
      </w:pPr>
    </w:p>
    <w:sectPr w:rsidR="00E23E11" w:rsidRPr="005D2761" w:rsidSect="00450326">
      <w:footerReference w:type="default" r:id="rId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45B" w:rsidRDefault="00FE445B" w:rsidP="00D42F59">
      <w:pPr>
        <w:spacing w:after="0" w:line="240" w:lineRule="auto"/>
      </w:pPr>
      <w:r>
        <w:separator/>
      </w:r>
    </w:p>
  </w:endnote>
  <w:endnote w:type="continuationSeparator" w:id="0">
    <w:p w:rsidR="00FE445B" w:rsidRDefault="00FE445B" w:rsidP="00D42F59">
      <w:pPr>
        <w:spacing w:after="0" w:line="240" w:lineRule="auto"/>
      </w:pPr>
      <w:r>
        <w:continuationSeparator/>
      </w:r>
    </w:p>
  </w:endnote>
  <w:endnote w:id="1">
    <w:p w:rsidR="00E149CC" w:rsidRDefault="00E149CC">
      <w:pPr>
        <w:pStyle w:val="Endnotentext"/>
      </w:pPr>
      <w:r>
        <w:rPr>
          <w:rStyle w:val="Endnotenzeichen"/>
        </w:rPr>
        <w:endnoteRef/>
      </w:r>
      <w:r>
        <w:t xml:space="preserve"> Siehe u.a. </w:t>
      </w:r>
      <w:r w:rsidR="00177523">
        <w:t>Wikipedia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5B" w:rsidRDefault="00FE445B">
    <w:pPr>
      <w:pStyle w:val="Fuzeile"/>
    </w:pPr>
    <w:r>
      <w:t xml:space="preserve">Heiligen- und </w:t>
    </w:r>
    <w:r w:rsidR="00E23E11">
      <w:t>Namenstags Kalender</w:t>
    </w:r>
  </w:p>
  <w:p w:rsidR="00E23E11" w:rsidRDefault="000A47F4">
    <w:pPr>
      <w:pStyle w:val="Fuzeile"/>
    </w:pPr>
    <w:r>
      <w:rPr>
        <w:color w:val="A6A6A6" w:themeColor="background1" w:themeShade="A6"/>
      </w:rPr>
      <w:t>Stand</w:t>
    </w:r>
    <w:r w:rsidR="00E23E11" w:rsidRPr="00572092">
      <w:rPr>
        <w:color w:val="A6A6A6" w:themeColor="background1" w:themeShade="A6"/>
      </w:rPr>
      <w:t xml:space="preserve">: </w:t>
    </w:r>
    <w:r>
      <w:rPr>
        <w:color w:val="A6A6A6" w:themeColor="background1" w:themeShade="A6"/>
      </w:rPr>
      <w:t>29</w:t>
    </w:r>
    <w:r w:rsidR="00E23E11" w:rsidRPr="00572092">
      <w:rPr>
        <w:color w:val="A6A6A6" w:themeColor="background1" w:themeShade="A6"/>
      </w:rPr>
      <w:t>.0</w:t>
    </w:r>
    <w:r>
      <w:rPr>
        <w:color w:val="A6A6A6" w:themeColor="background1" w:themeShade="A6"/>
      </w:rPr>
      <w:t>6</w:t>
    </w:r>
    <w:r w:rsidR="00E23E11" w:rsidRPr="00572092">
      <w:rPr>
        <w:color w:val="A6A6A6" w:themeColor="background1" w:themeShade="A6"/>
      </w:rPr>
      <w:t>.201</w:t>
    </w:r>
    <w:r>
      <w:rPr>
        <w:color w:val="A6A6A6" w:themeColor="background1" w:themeShade="A6"/>
      </w:rPr>
      <w:t>7</w:t>
    </w:r>
    <w:r w:rsidR="00E23E11">
      <w:tab/>
    </w:r>
    <w:r w:rsidR="00E23E11">
      <w:tab/>
      <w:t xml:space="preserve">Seite </w:t>
    </w:r>
    <w:r w:rsidR="00E23E11">
      <w:rPr>
        <w:b/>
      </w:rPr>
      <w:fldChar w:fldCharType="begin"/>
    </w:r>
    <w:r w:rsidR="00E23E11">
      <w:rPr>
        <w:b/>
      </w:rPr>
      <w:instrText>PAGE  \* Arabic  \* MERGEFORMAT</w:instrText>
    </w:r>
    <w:r w:rsidR="00E23E11">
      <w:rPr>
        <w:b/>
      </w:rPr>
      <w:fldChar w:fldCharType="separate"/>
    </w:r>
    <w:r w:rsidR="006D58AF">
      <w:rPr>
        <w:b/>
        <w:noProof/>
      </w:rPr>
      <w:t>1</w:t>
    </w:r>
    <w:r w:rsidR="00E23E11">
      <w:rPr>
        <w:b/>
      </w:rPr>
      <w:fldChar w:fldCharType="end"/>
    </w:r>
    <w:r w:rsidR="00E23E11">
      <w:t xml:space="preserve"> von </w:t>
    </w:r>
    <w:r w:rsidR="00E23E11">
      <w:rPr>
        <w:b/>
      </w:rPr>
      <w:fldChar w:fldCharType="begin"/>
    </w:r>
    <w:r w:rsidR="00E23E11">
      <w:rPr>
        <w:b/>
      </w:rPr>
      <w:instrText>NUMPAGES  \* Arabic  \* MERGEFORMAT</w:instrText>
    </w:r>
    <w:r w:rsidR="00E23E11">
      <w:rPr>
        <w:b/>
      </w:rPr>
      <w:fldChar w:fldCharType="separate"/>
    </w:r>
    <w:r w:rsidR="006D58AF">
      <w:rPr>
        <w:b/>
        <w:noProof/>
      </w:rPr>
      <w:t>3</w:t>
    </w:r>
    <w:r w:rsidR="00E23E11">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45B" w:rsidRDefault="00FE445B" w:rsidP="00D42F59">
      <w:pPr>
        <w:spacing w:after="0" w:line="240" w:lineRule="auto"/>
      </w:pPr>
      <w:r>
        <w:separator/>
      </w:r>
    </w:p>
  </w:footnote>
  <w:footnote w:type="continuationSeparator" w:id="0">
    <w:p w:rsidR="00FE445B" w:rsidRDefault="00FE445B" w:rsidP="00D42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39E"/>
    <w:multiLevelType w:val="hybridMultilevel"/>
    <w:tmpl w:val="0854DA1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3877D4E"/>
    <w:multiLevelType w:val="multilevel"/>
    <w:tmpl w:val="FD58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52FB0"/>
    <w:multiLevelType w:val="hybridMultilevel"/>
    <w:tmpl w:val="B2EA72BC"/>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7339EF"/>
    <w:multiLevelType w:val="hybridMultilevel"/>
    <w:tmpl w:val="78248370"/>
    <w:lvl w:ilvl="0" w:tplc="CD1E97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C0435F"/>
    <w:multiLevelType w:val="hybridMultilevel"/>
    <w:tmpl w:val="8DDCD140"/>
    <w:lvl w:ilvl="0" w:tplc="04070003">
      <w:start w:val="1"/>
      <w:numFmt w:val="bullet"/>
      <w:lvlText w:val="o"/>
      <w:lvlJc w:val="left"/>
      <w:pPr>
        <w:tabs>
          <w:tab w:val="num" w:pos="1068"/>
        </w:tabs>
        <w:ind w:left="1068" w:hanging="360"/>
      </w:pPr>
      <w:rPr>
        <w:rFonts w:ascii="Courier New" w:hAnsi="Courier New" w:hint="default"/>
      </w:rPr>
    </w:lvl>
    <w:lvl w:ilvl="1" w:tplc="04070019">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156D32FE"/>
    <w:multiLevelType w:val="multilevel"/>
    <w:tmpl w:val="D38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75CEC"/>
    <w:multiLevelType w:val="hybridMultilevel"/>
    <w:tmpl w:val="3A22848E"/>
    <w:lvl w:ilvl="0" w:tplc="04070003">
      <w:start w:val="1"/>
      <w:numFmt w:val="bullet"/>
      <w:lvlText w:val="o"/>
      <w:lvlJc w:val="left"/>
      <w:pPr>
        <w:tabs>
          <w:tab w:val="num" w:pos="1068"/>
        </w:tabs>
        <w:ind w:left="1068" w:hanging="360"/>
      </w:pPr>
      <w:rPr>
        <w:rFonts w:ascii="Courier New" w:hAnsi="Courier New" w:hint="default"/>
      </w:rPr>
    </w:lvl>
    <w:lvl w:ilvl="1" w:tplc="0407000F">
      <w:start w:val="1"/>
      <w:numFmt w:val="decimal"/>
      <w:lvlText w:val="%2."/>
      <w:lvlJc w:val="left"/>
      <w:pPr>
        <w:tabs>
          <w:tab w:val="num" w:pos="1788"/>
        </w:tabs>
        <w:ind w:left="1788" w:hanging="360"/>
      </w:pPr>
      <w:rPr>
        <w:rFonts w:cs="Times New Roman" w:hint="default"/>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1C4B0D93"/>
    <w:multiLevelType w:val="hybridMultilevel"/>
    <w:tmpl w:val="F3746AA8"/>
    <w:lvl w:ilvl="0" w:tplc="CD1E97FA">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8" w15:restartNumberingAfterBreak="0">
    <w:nsid w:val="3BC22F70"/>
    <w:multiLevelType w:val="hybridMultilevel"/>
    <w:tmpl w:val="3244C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FF0242"/>
    <w:multiLevelType w:val="hybridMultilevel"/>
    <w:tmpl w:val="EDD00568"/>
    <w:lvl w:ilvl="0" w:tplc="491AD758">
      <w:start w:val="1"/>
      <w:numFmt w:val="bullet"/>
      <w:lvlText w:val="q"/>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B8315F"/>
    <w:multiLevelType w:val="hybridMultilevel"/>
    <w:tmpl w:val="B3042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4F12E5"/>
    <w:multiLevelType w:val="multilevel"/>
    <w:tmpl w:val="0488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A53BD0"/>
    <w:multiLevelType w:val="multilevel"/>
    <w:tmpl w:val="C9DC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0"/>
  </w:num>
  <w:num w:numId="5">
    <w:abstractNumId w:val="7"/>
  </w:num>
  <w:num w:numId="6">
    <w:abstractNumId w:val="8"/>
  </w:num>
  <w:num w:numId="7">
    <w:abstractNumId w:val="10"/>
  </w:num>
  <w:num w:numId="8">
    <w:abstractNumId w:val="3"/>
  </w:num>
  <w:num w:numId="9">
    <w:abstractNumId w:val="1"/>
  </w:num>
  <w:num w:numId="10">
    <w:abstractNumId w:val="12"/>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DD7"/>
    <w:rsid w:val="00031642"/>
    <w:rsid w:val="000346B6"/>
    <w:rsid w:val="000572C4"/>
    <w:rsid w:val="00072B47"/>
    <w:rsid w:val="0007739D"/>
    <w:rsid w:val="000A47F4"/>
    <w:rsid w:val="000D5A98"/>
    <w:rsid w:val="000E18E7"/>
    <w:rsid w:val="00101247"/>
    <w:rsid w:val="00177523"/>
    <w:rsid w:val="00191C06"/>
    <w:rsid w:val="001E2893"/>
    <w:rsid w:val="001E59D5"/>
    <w:rsid w:val="00243597"/>
    <w:rsid w:val="00243AC9"/>
    <w:rsid w:val="002B73F2"/>
    <w:rsid w:val="002D4C2A"/>
    <w:rsid w:val="002D516C"/>
    <w:rsid w:val="00306F4E"/>
    <w:rsid w:val="0032075C"/>
    <w:rsid w:val="003309A2"/>
    <w:rsid w:val="003B05CF"/>
    <w:rsid w:val="003B13A0"/>
    <w:rsid w:val="003D7557"/>
    <w:rsid w:val="003E5EE5"/>
    <w:rsid w:val="003F7E69"/>
    <w:rsid w:val="00431163"/>
    <w:rsid w:val="00445E8C"/>
    <w:rsid w:val="00450326"/>
    <w:rsid w:val="00464292"/>
    <w:rsid w:val="004926D3"/>
    <w:rsid w:val="004D6EA1"/>
    <w:rsid w:val="004F36F2"/>
    <w:rsid w:val="00530C45"/>
    <w:rsid w:val="00531B9D"/>
    <w:rsid w:val="00560322"/>
    <w:rsid w:val="00560D1E"/>
    <w:rsid w:val="00564A76"/>
    <w:rsid w:val="00572092"/>
    <w:rsid w:val="00592E2A"/>
    <w:rsid w:val="005A012B"/>
    <w:rsid w:val="005D2761"/>
    <w:rsid w:val="005D5226"/>
    <w:rsid w:val="005F514B"/>
    <w:rsid w:val="00604BD9"/>
    <w:rsid w:val="006674E3"/>
    <w:rsid w:val="006841E8"/>
    <w:rsid w:val="006A21D0"/>
    <w:rsid w:val="006A409F"/>
    <w:rsid w:val="006A7A9B"/>
    <w:rsid w:val="006D58AF"/>
    <w:rsid w:val="006F17C8"/>
    <w:rsid w:val="006F5DC5"/>
    <w:rsid w:val="006F7FA1"/>
    <w:rsid w:val="00727CA4"/>
    <w:rsid w:val="00731284"/>
    <w:rsid w:val="007500BD"/>
    <w:rsid w:val="00750EBB"/>
    <w:rsid w:val="007600B3"/>
    <w:rsid w:val="00762263"/>
    <w:rsid w:val="00762546"/>
    <w:rsid w:val="00777CA3"/>
    <w:rsid w:val="007A78DC"/>
    <w:rsid w:val="007C2F34"/>
    <w:rsid w:val="007D2400"/>
    <w:rsid w:val="007D5287"/>
    <w:rsid w:val="007F76D6"/>
    <w:rsid w:val="00804BB7"/>
    <w:rsid w:val="00810DCB"/>
    <w:rsid w:val="00854F95"/>
    <w:rsid w:val="008750CE"/>
    <w:rsid w:val="00877CD5"/>
    <w:rsid w:val="0088559C"/>
    <w:rsid w:val="008B43C2"/>
    <w:rsid w:val="008C18CC"/>
    <w:rsid w:val="008D4805"/>
    <w:rsid w:val="008F2053"/>
    <w:rsid w:val="008F215D"/>
    <w:rsid w:val="008F28CD"/>
    <w:rsid w:val="0093721F"/>
    <w:rsid w:val="00972C54"/>
    <w:rsid w:val="009745BD"/>
    <w:rsid w:val="00976506"/>
    <w:rsid w:val="00993DD7"/>
    <w:rsid w:val="00A30658"/>
    <w:rsid w:val="00A423D1"/>
    <w:rsid w:val="00A45764"/>
    <w:rsid w:val="00A779C4"/>
    <w:rsid w:val="00AA23DF"/>
    <w:rsid w:val="00AC6B64"/>
    <w:rsid w:val="00AD6DC4"/>
    <w:rsid w:val="00B11745"/>
    <w:rsid w:val="00B21EEF"/>
    <w:rsid w:val="00B35979"/>
    <w:rsid w:val="00B35AC9"/>
    <w:rsid w:val="00B472F2"/>
    <w:rsid w:val="00B53473"/>
    <w:rsid w:val="00B560DB"/>
    <w:rsid w:val="00B62E74"/>
    <w:rsid w:val="00B7448B"/>
    <w:rsid w:val="00B9263C"/>
    <w:rsid w:val="00C04868"/>
    <w:rsid w:val="00C20DFE"/>
    <w:rsid w:val="00C25821"/>
    <w:rsid w:val="00C857AE"/>
    <w:rsid w:val="00C94ACD"/>
    <w:rsid w:val="00CE34B3"/>
    <w:rsid w:val="00CF3260"/>
    <w:rsid w:val="00D364A9"/>
    <w:rsid w:val="00D42F59"/>
    <w:rsid w:val="00D675AE"/>
    <w:rsid w:val="00D9797C"/>
    <w:rsid w:val="00DB6BC6"/>
    <w:rsid w:val="00DD1096"/>
    <w:rsid w:val="00DE5CEC"/>
    <w:rsid w:val="00E067F6"/>
    <w:rsid w:val="00E0761E"/>
    <w:rsid w:val="00E11BA5"/>
    <w:rsid w:val="00E149CC"/>
    <w:rsid w:val="00E23E11"/>
    <w:rsid w:val="00E3670B"/>
    <w:rsid w:val="00E4399E"/>
    <w:rsid w:val="00E70B2A"/>
    <w:rsid w:val="00E76248"/>
    <w:rsid w:val="00E90582"/>
    <w:rsid w:val="00EB3373"/>
    <w:rsid w:val="00EB6DDB"/>
    <w:rsid w:val="00EC0FEF"/>
    <w:rsid w:val="00EE484E"/>
    <w:rsid w:val="00EF7037"/>
    <w:rsid w:val="00F36B96"/>
    <w:rsid w:val="00F43C88"/>
    <w:rsid w:val="00F760A6"/>
    <w:rsid w:val="00F81A51"/>
    <w:rsid w:val="00FA16B6"/>
    <w:rsid w:val="00FC2FDD"/>
    <w:rsid w:val="00FE3971"/>
    <w:rsid w:val="00FE445B"/>
    <w:rsid w:val="00FF315E"/>
    <w:rsid w:val="00FF5F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F257E6-9FBA-4FDD-8B7C-3693D25B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0326"/>
    <w:pPr>
      <w:spacing w:after="200" w:line="276" w:lineRule="auto"/>
    </w:pPr>
    <w:rPr>
      <w:lang w:eastAsia="en-US"/>
    </w:rPr>
  </w:style>
  <w:style w:type="paragraph" w:styleId="berschrift1">
    <w:name w:val="heading 1"/>
    <w:basedOn w:val="Standard"/>
    <w:next w:val="Standard"/>
    <w:link w:val="berschrift1Zchn"/>
    <w:uiPriority w:val="9"/>
    <w:qFormat/>
    <w:rsid w:val="00E14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9"/>
    <w:qFormat/>
    <w:rsid w:val="00993DD7"/>
    <w:pPr>
      <w:keepNext/>
      <w:keepLines/>
      <w:spacing w:before="200" w:after="0"/>
      <w:outlineLvl w:val="1"/>
    </w:pPr>
    <w:rPr>
      <w:rFonts w:ascii="Cambria" w:eastAsia="Times New Roman" w:hAnsi="Cambria"/>
      <w:b/>
      <w:bCs/>
      <w:color w:val="4F81BD"/>
      <w:sz w:val="26"/>
      <w:szCs w:val="26"/>
    </w:rPr>
  </w:style>
  <w:style w:type="paragraph" w:styleId="berschrift3">
    <w:name w:val="heading 3"/>
    <w:basedOn w:val="Standard"/>
    <w:next w:val="Standard"/>
    <w:link w:val="berschrift3Zchn"/>
    <w:uiPriority w:val="99"/>
    <w:qFormat/>
    <w:rsid w:val="00B9263C"/>
    <w:pPr>
      <w:keepNext/>
      <w:keepLines/>
      <w:spacing w:before="200" w:after="0"/>
      <w:outlineLvl w:val="2"/>
    </w:pPr>
    <w:rPr>
      <w:rFonts w:ascii="Cambria" w:eastAsia="Times New Roman" w:hAnsi="Cambria"/>
      <w:b/>
      <w:bCs/>
      <w:color w:val="4F81BD"/>
    </w:rPr>
  </w:style>
  <w:style w:type="paragraph" w:styleId="berschrift4">
    <w:name w:val="heading 4"/>
    <w:basedOn w:val="Standard"/>
    <w:next w:val="Standard"/>
    <w:link w:val="berschrift4Zchn"/>
    <w:uiPriority w:val="99"/>
    <w:qFormat/>
    <w:rsid w:val="00D364A9"/>
    <w:pPr>
      <w:keepNext/>
      <w:keepLines/>
      <w:spacing w:before="200" w:after="0"/>
      <w:outlineLvl w:val="3"/>
    </w:pPr>
    <w:rPr>
      <w:rFonts w:ascii="Cambria" w:eastAsia="Times New Roman" w:hAnsi="Cambria"/>
      <w:b/>
      <w:bCs/>
      <w:i/>
      <w:iCs/>
      <w:color w:val="4F81BD"/>
    </w:rPr>
  </w:style>
  <w:style w:type="paragraph" w:styleId="berschrift5">
    <w:name w:val="heading 5"/>
    <w:basedOn w:val="Standard"/>
    <w:next w:val="Standard"/>
    <w:link w:val="berschrift5Zchn"/>
    <w:uiPriority w:val="9"/>
    <w:unhideWhenUsed/>
    <w:qFormat/>
    <w:rsid w:val="00E149C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993DD7"/>
    <w:rPr>
      <w:rFonts w:ascii="Cambria" w:hAnsi="Cambria" w:cs="Times New Roman"/>
      <w:b/>
      <w:bCs/>
      <w:color w:val="4F81BD"/>
      <w:sz w:val="26"/>
      <w:szCs w:val="26"/>
    </w:rPr>
  </w:style>
  <w:style w:type="character" w:customStyle="1" w:styleId="berschrift3Zchn">
    <w:name w:val="Überschrift 3 Zchn"/>
    <w:basedOn w:val="Absatz-Standardschriftart"/>
    <w:link w:val="berschrift3"/>
    <w:uiPriority w:val="99"/>
    <w:rsid w:val="00B9263C"/>
    <w:rPr>
      <w:rFonts w:ascii="Cambria" w:hAnsi="Cambria" w:cs="Times New Roman"/>
      <w:b/>
      <w:bCs/>
      <w:color w:val="4F81BD"/>
    </w:rPr>
  </w:style>
  <w:style w:type="character" w:customStyle="1" w:styleId="berschrift4Zchn">
    <w:name w:val="Überschrift 4 Zchn"/>
    <w:basedOn w:val="Absatz-Standardschriftart"/>
    <w:link w:val="berschrift4"/>
    <w:uiPriority w:val="99"/>
    <w:semiHidden/>
    <w:rsid w:val="00D364A9"/>
    <w:rPr>
      <w:rFonts w:ascii="Cambria" w:hAnsi="Cambria" w:cs="Times New Roman"/>
      <w:b/>
      <w:bCs/>
      <w:i/>
      <w:iCs/>
      <w:color w:val="4F81BD"/>
    </w:rPr>
  </w:style>
  <w:style w:type="paragraph" w:styleId="Titel">
    <w:name w:val="Title"/>
    <w:basedOn w:val="Standard"/>
    <w:next w:val="Standard"/>
    <w:link w:val="TitelZchn"/>
    <w:uiPriority w:val="99"/>
    <w:qFormat/>
    <w:rsid w:val="00993D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Zchn">
    <w:name w:val="Titel Zchn"/>
    <w:basedOn w:val="Absatz-Standardschriftart"/>
    <w:link w:val="Titel"/>
    <w:uiPriority w:val="99"/>
    <w:rsid w:val="00993DD7"/>
    <w:rPr>
      <w:rFonts w:ascii="Cambria" w:hAnsi="Cambria" w:cs="Times New Roman"/>
      <w:color w:val="17365D"/>
      <w:spacing w:val="5"/>
      <w:kern w:val="28"/>
      <w:sz w:val="52"/>
      <w:szCs w:val="52"/>
    </w:rPr>
  </w:style>
  <w:style w:type="paragraph" w:styleId="Listenabsatz">
    <w:name w:val="List Paragraph"/>
    <w:basedOn w:val="Standard"/>
    <w:uiPriority w:val="99"/>
    <w:qFormat/>
    <w:rsid w:val="00993DD7"/>
    <w:pPr>
      <w:ind w:left="720"/>
      <w:contextualSpacing/>
    </w:pPr>
  </w:style>
  <w:style w:type="character" w:styleId="Hyperlink">
    <w:name w:val="Hyperlink"/>
    <w:basedOn w:val="Absatz-Standardschriftart"/>
    <w:uiPriority w:val="99"/>
    <w:rsid w:val="00B9263C"/>
    <w:rPr>
      <w:rFonts w:cs="Times New Roman"/>
      <w:color w:val="0000FF"/>
      <w:u w:val="single"/>
    </w:rPr>
  </w:style>
  <w:style w:type="paragraph" w:styleId="Kopfzeile">
    <w:name w:val="header"/>
    <w:basedOn w:val="Standard"/>
    <w:link w:val="KopfzeileZchn"/>
    <w:uiPriority w:val="99"/>
    <w:rsid w:val="00D42F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2F59"/>
    <w:rPr>
      <w:rFonts w:cs="Times New Roman"/>
    </w:rPr>
  </w:style>
  <w:style w:type="paragraph" w:styleId="Fuzeile">
    <w:name w:val="footer"/>
    <w:basedOn w:val="Standard"/>
    <w:link w:val="FuzeileZchn"/>
    <w:uiPriority w:val="99"/>
    <w:rsid w:val="00D42F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2F59"/>
    <w:rPr>
      <w:rFonts w:cs="Times New Roman"/>
    </w:rPr>
  </w:style>
  <w:style w:type="paragraph" w:styleId="berarbeitung">
    <w:name w:val="Revision"/>
    <w:hidden/>
    <w:uiPriority w:val="99"/>
    <w:semiHidden/>
    <w:rsid w:val="006F5DC5"/>
    <w:rPr>
      <w:lang w:eastAsia="en-US"/>
    </w:rPr>
  </w:style>
  <w:style w:type="paragraph" w:styleId="Sprechblasentext">
    <w:name w:val="Balloon Text"/>
    <w:basedOn w:val="Standard"/>
    <w:link w:val="SprechblasentextZchn"/>
    <w:uiPriority w:val="99"/>
    <w:semiHidden/>
    <w:unhideWhenUsed/>
    <w:rsid w:val="006F5D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5DC5"/>
    <w:rPr>
      <w:rFonts w:ascii="Tahoma" w:hAnsi="Tahoma" w:cs="Tahoma"/>
      <w:sz w:val="16"/>
      <w:szCs w:val="16"/>
      <w:lang w:eastAsia="en-US"/>
    </w:rPr>
  </w:style>
  <w:style w:type="character" w:customStyle="1" w:styleId="berschrift1Zchn">
    <w:name w:val="Überschrift 1 Zchn"/>
    <w:basedOn w:val="Absatz-Standardschriftart"/>
    <w:link w:val="berschrift1"/>
    <w:uiPriority w:val="9"/>
    <w:rsid w:val="00E149CC"/>
    <w:rPr>
      <w:rFonts w:asciiTheme="majorHAnsi" w:eastAsiaTheme="majorEastAsia" w:hAnsiTheme="majorHAnsi" w:cstheme="majorBidi"/>
      <w:b/>
      <w:bCs/>
      <w:color w:val="365F91" w:themeColor="accent1" w:themeShade="BF"/>
      <w:sz w:val="28"/>
      <w:szCs w:val="28"/>
      <w:lang w:eastAsia="en-US"/>
    </w:rPr>
  </w:style>
  <w:style w:type="paragraph" w:styleId="Endnotentext">
    <w:name w:val="endnote text"/>
    <w:basedOn w:val="Standard"/>
    <w:link w:val="EndnotentextZchn"/>
    <w:uiPriority w:val="99"/>
    <w:semiHidden/>
    <w:unhideWhenUsed/>
    <w:rsid w:val="00E149C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149CC"/>
    <w:rPr>
      <w:sz w:val="20"/>
      <w:szCs w:val="20"/>
      <w:lang w:eastAsia="en-US"/>
    </w:rPr>
  </w:style>
  <w:style w:type="character" w:styleId="Endnotenzeichen">
    <w:name w:val="endnote reference"/>
    <w:basedOn w:val="Absatz-Standardschriftart"/>
    <w:uiPriority w:val="99"/>
    <w:semiHidden/>
    <w:unhideWhenUsed/>
    <w:rsid w:val="00E149CC"/>
    <w:rPr>
      <w:vertAlign w:val="superscript"/>
    </w:rPr>
  </w:style>
  <w:style w:type="character" w:customStyle="1" w:styleId="berschrift5Zchn">
    <w:name w:val="Überschrift 5 Zchn"/>
    <w:basedOn w:val="Absatz-Standardschriftart"/>
    <w:link w:val="berschrift5"/>
    <w:uiPriority w:val="9"/>
    <w:rsid w:val="00E149CC"/>
    <w:rPr>
      <w:rFonts w:asciiTheme="majorHAnsi" w:eastAsiaTheme="majorEastAsia" w:hAnsiTheme="majorHAnsi" w:cstheme="majorBidi"/>
      <w:color w:val="243F60" w:themeColor="accent1" w:themeShade="7F"/>
      <w:lang w:eastAsia="en-US"/>
    </w:rPr>
  </w:style>
  <w:style w:type="paragraph" w:styleId="Verzeichnis2">
    <w:name w:val="toc 2"/>
    <w:basedOn w:val="Standard"/>
    <w:next w:val="Standard"/>
    <w:autoRedefine/>
    <w:uiPriority w:val="39"/>
    <w:unhideWhenUsed/>
    <w:rsid w:val="00572092"/>
    <w:pPr>
      <w:spacing w:after="100"/>
      <w:ind w:left="220"/>
    </w:pPr>
  </w:style>
  <w:style w:type="paragraph" w:styleId="Verzeichnis3">
    <w:name w:val="toc 3"/>
    <w:basedOn w:val="Standard"/>
    <w:next w:val="Standard"/>
    <w:autoRedefine/>
    <w:uiPriority w:val="39"/>
    <w:unhideWhenUsed/>
    <w:rsid w:val="0057209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103252">
      <w:marLeft w:val="0"/>
      <w:marRight w:val="0"/>
      <w:marTop w:val="0"/>
      <w:marBottom w:val="0"/>
      <w:divBdr>
        <w:top w:val="none" w:sz="0" w:space="0" w:color="auto"/>
        <w:left w:val="none" w:sz="0" w:space="0" w:color="auto"/>
        <w:bottom w:val="none" w:sz="0" w:space="0" w:color="auto"/>
        <w:right w:val="none" w:sz="0" w:space="0" w:color="auto"/>
      </w:divBdr>
    </w:div>
    <w:div w:id="1853103253">
      <w:marLeft w:val="0"/>
      <w:marRight w:val="0"/>
      <w:marTop w:val="0"/>
      <w:marBottom w:val="0"/>
      <w:divBdr>
        <w:top w:val="none" w:sz="0" w:space="0" w:color="auto"/>
        <w:left w:val="none" w:sz="0" w:space="0" w:color="auto"/>
        <w:bottom w:val="none" w:sz="0" w:space="0" w:color="auto"/>
        <w:right w:val="none" w:sz="0" w:space="0" w:color="auto"/>
      </w:divBdr>
    </w:div>
    <w:div w:id="1853103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Heilige" TargetMode="External"/><Relationship Id="rId18" Type="http://schemas.openxmlformats.org/officeDocument/2006/relationships/hyperlink" Target="http://de.wikipedia.org/wiki/Ostern" TargetMode="External"/><Relationship Id="rId26" Type="http://schemas.openxmlformats.org/officeDocument/2006/relationships/hyperlink" Target="http://de.wikipedia.org/wiki/Erscheinung_des_Herrn" TargetMode="External"/><Relationship Id="rId39" Type="http://schemas.openxmlformats.org/officeDocument/2006/relationships/hyperlink" Target="http://de.wikipedia.org/wiki/1._Januar" TargetMode="External"/><Relationship Id="rId21" Type="http://schemas.openxmlformats.org/officeDocument/2006/relationships/hyperlink" Target="http://de.wikipedia.org/wiki/Christi_Himmelfahrt" TargetMode="External"/><Relationship Id="rId34" Type="http://schemas.openxmlformats.org/officeDocument/2006/relationships/hyperlink" Target="http://de.wikipedia.org/wiki/Sonntage_der_Osterzeit" TargetMode="External"/><Relationship Id="rId42" Type="http://schemas.openxmlformats.org/officeDocument/2006/relationships/hyperlink" Target="http://de.wikipedia.org/wiki/Unbefleckte_Empf%C3%A4ngnis" TargetMode="External"/><Relationship Id="rId47" Type="http://schemas.openxmlformats.org/officeDocument/2006/relationships/hyperlink" Target="http://de.wikipedia.org/wiki/24._Juni" TargetMode="External"/><Relationship Id="rId50" Type="http://schemas.openxmlformats.org/officeDocument/2006/relationships/hyperlink" Target="http://de.wikipedia.org/wiki/Allerheiligen" TargetMode="External"/><Relationship Id="rId55" Type="http://schemas.openxmlformats.org/officeDocument/2006/relationships/hyperlink" Target="http://de.wikipedia.org/wiki/Kirchweih" TargetMode="External"/><Relationship Id="rId7" Type="http://schemas.openxmlformats.org/officeDocument/2006/relationships/endnotes" Target="endnotes.xml"/><Relationship Id="rId12" Type="http://schemas.openxmlformats.org/officeDocument/2006/relationships/hyperlink" Target="http://de.wikipedia.org/wiki/Kirchenjahr" TargetMode="External"/><Relationship Id="rId17" Type="http://schemas.openxmlformats.org/officeDocument/2006/relationships/hyperlink" Target="http://de.wikipedia.org/wiki/Karsamstag" TargetMode="External"/><Relationship Id="rId25" Type="http://schemas.openxmlformats.org/officeDocument/2006/relationships/hyperlink" Target="http://de.wikipedia.org/wiki/Heiligstes_Herz_Jesu" TargetMode="External"/><Relationship Id="rId33" Type="http://schemas.openxmlformats.org/officeDocument/2006/relationships/hyperlink" Target="http://de.wikipedia.org/wiki/Fastensonntag" TargetMode="External"/><Relationship Id="rId38" Type="http://schemas.openxmlformats.org/officeDocument/2006/relationships/hyperlink" Target="http://de.wikipedia.org/wiki/Maria_%28Mutter_Jesu%29" TargetMode="External"/><Relationship Id="rId46" Type="http://schemas.openxmlformats.org/officeDocument/2006/relationships/hyperlink" Target="http://de.wikipedia.org/wiki/Johannistag"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wikipedia.org/wiki/Karfreitag" TargetMode="External"/><Relationship Id="rId20" Type="http://schemas.openxmlformats.org/officeDocument/2006/relationships/hyperlink" Target="http://de.wikipedia.org/wiki/25._Dezember" TargetMode="External"/><Relationship Id="rId29" Type="http://schemas.openxmlformats.org/officeDocument/2006/relationships/hyperlink" Target="http://de.wikipedia.org/wiki/25._M%C3%A4rz" TargetMode="External"/><Relationship Id="rId41" Type="http://schemas.openxmlformats.org/officeDocument/2006/relationships/hyperlink" Target="http://de.wikipedia.org/wiki/15._August" TargetMode="External"/><Relationship Id="rId54" Type="http://schemas.openxmlformats.org/officeDocument/2006/relationships/hyperlink" Target="http://de.wikipedia.org/wiki/Liturgische_Rangordn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Feiertag" TargetMode="External"/><Relationship Id="rId24" Type="http://schemas.openxmlformats.org/officeDocument/2006/relationships/hyperlink" Target="http://de.wikipedia.org/wiki/Fronleichnam" TargetMode="External"/><Relationship Id="rId32" Type="http://schemas.openxmlformats.org/officeDocument/2006/relationships/hyperlink" Target="http://de.wikipedia.org/wiki/Adventssonntag" TargetMode="External"/><Relationship Id="rId37" Type="http://schemas.openxmlformats.org/officeDocument/2006/relationships/hyperlink" Target="http://de.wikipedia.org/wiki/Oktav_%28Liturgie%29" TargetMode="External"/><Relationship Id="rId40" Type="http://schemas.openxmlformats.org/officeDocument/2006/relationships/hyperlink" Target="http://de.wikipedia.org/wiki/Mari%C3%A4_Aufnahme_in_den_Himmel" TargetMode="External"/><Relationship Id="rId45" Type="http://schemas.openxmlformats.org/officeDocument/2006/relationships/hyperlink" Target="http://de.wikipedia.org/wiki/19._M%C3%A4rz" TargetMode="External"/><Relationship Id="rId53" Type="http://schemas.openxmlformats.org/officeDocument/2006/relationships/hyperlink" Target="http://de.wikipedia.org/wiki/2._November"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e.wikipedia.org/wiki/Gr%C3%BCndonnerstag" TargetMode="External"/><Relationship Id="rId23" Type="http://schemas.openxmlformats.org/officeDocument/2006/relationships/hyperlink" Target="http://de.wikipedia.org/wiki/Trinitatis" TargetMode="External"/><Relationship Id="rId28" Type="http://schemas.openxmlformats.org/officeDocument/2006/relationships/hyperlink" Target="http://de.wikipedia.org/wiki/Verk%C3%BCndigung_des_Herrn" TargetMode="External"/><Relationship Id="rId36" Type="http://schemas.openxmlformats.org/officeDocument/2006/relationships/hyperlink" Target="http://de.wikipedia.org/wiki/Gr%C3%BCndonnerstag" TargetMode="External"/><Relationship Id="rId49" Type="http://schemas.openxmlformats.org/officeDocument/2006/relationships/hyperlink" Target="http://de.wikipedia.org/wiki/29._Juni" TargetMode="External"/><Relationship Id="rId57" Type="http://schemas.openxmlformats.org/officeDocument/2006/relationships/hyperlink" Target="http://de.wikipedia.org/wiki/Patrozinium" TargetMode="External"/><Relationship Id="rId10" Type="http://schemas.openxmlformats.org/officeDocument/2006/relationships/hyperlink" Target="http://de.wikipedia.org/wiki/R%C3%B6misch-Katholische_Kirche" TargetMode="External"/><Relationship Id="rId19" Type="http://schemas.openxmlformats.org/officeDocument/2006/relationships/hyperlink" Target="http://de.wikipedia.org/wiki/Weihnachten" TargetMode="External"/><Relationship Id="rId31" Type="http://schemas.openxmlformats.org/officeDocument/2006/relationships/hyperlink" Target="http://de.wikipedia.org/wiki/Liturgische_Rangordnung" TargetMode="External"/><Relationship Id="rId44" Type="http://schemas.openxmlformats.org/officeDocument/2006/relationships/hyperlink" Target="http://de.wikipedia.org/wiki/Josef_von_Nazaret" TargetMode="External"/><Relationship Id="rId52" Type="http://schemas.openxmlformats.org/officeDocument/2006/relationships/hyperlink" Target="http://de.wikipedia.org/wiki/Allerseelen"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wikipedia.org/wiki/Liturgie" TargetMode="External"/><Relationship Id="rId14" Type="http://schemas.openxmlformats.org/officeDocument/2006/relationships/hyperlink" Target="http://de.wikipedia.org/wiki/Triduum_Sacrum" TargetMode="External"/><Relationship Id="rId22" Type="http://schemas.openxmlformats.org/officeDocument/2006/relationships/hyperlink" Target="http://de.wikipedia.org/wiki/Pfingsten" TargetMode="External"/><Relationship Id="rId27" Type="http://schemas.openxmlformats.org/officeDocument/2006/relationships/hyperlink" Target="http://de.wikipedia.org/wiki/6._Januar" TargetMode="External"/><Relationship Id="rId30" Type="http://schemas.openxmlformats.org/officeDocument/2006/relationships/hyperlink" Target="http://de.wikipedia.org/wiki/Christk%C3%B6nigsfest" TargetMode="External"/><Relationship Id="rId35" Type="http://schemas.openxmlformats.org/officeDocument/2006/relationships/hyperlink" Target="http://de.wikipedia.org/wiki/Karwoche" TargetMode="External"/><Relationship Id="rId43" Type="http://schemas.openxmlformats.org/officeDocument/2006/relationships/hyperlink" Target="http://de.wikipedia.org/wiki/8._Dezember" TargetMode="External"/><Relationship Id="rId48" Type="http://schemas.openxmlformats.org/officeDocument/2006/relationships/hyperlink" Target="http://de.wikipedia.org/wiki/Peter_und_Paul" TargetMode="External"/><Relationship Id="rId56" Type="http://schemas.openxmlformats.org/officeDocument/2006/relationships/hyperlink" Target="http://de.wikipedia.org/wiki/Orden_%28Religion%29" TargetMode="External"/><Relationship Id="rId8" Type="http://schemas.openxmlformats.org/officeDocument/2006/relationships/hyperlink" Target="http://www.pastorale-informationen.de/" TargetMode="External"/><Relationship Id="rId51" Type="http://schemas.openxmlformats.org/officeDocument/2006/relationships/hyperlink" Target="http://de.wikipedia.org/wiki/1._November"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C5F6-A535-4842-8F52-020CEB04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8668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Heiligen- und Namenstagskalender</vt:lpstr>
    </vt:vector>
  </TitlesOfParts>
  <Company>Erzbistum Paderborn</Company>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Heiligen- und Namenstagskalender</dc:title>
  <dc:subject/>
  <dc:creator>CNF13207C7 Bernhardine.Freitag</dc:creator>
  <cp:keywords/>
  <dc:description/>
  <cp:lastModifiedBy>Nadine Kuepke</cp:lastModifiedBy>
  <cp:revision>14</cp:revision>
  <cp:lastPrinted>2014-10-08T10:09:00Z</cp:lastPrinted>
  <dcterms:created xsi:type="dcterms:W3CDTF">2014-07-31T10:14:00Z</dcterms:created>
  <dcterms:modified xsi:type="dcterms:W3CDTF">2017-06-29T09:55:00Z</dcterms:modified>
</cp:coreProperties>
</file>